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2672" w14:textId="535E6765" w:rsidR="00774F9A" w:rsidRPr="00500A15" w:rsidRDefault="00774F9A" w:rsidP="00774F9A">
      <w:pPr>
        <w:autoSpaceDE w:val="0"/>
        <w:autoSpaceDN w:val="0"/>
        <w:adjustRightInd w:val="0"/>
        <w:jc w:val="left"/>
        <w:rPr>
          <w:rFonts w:ascii="ＭＳ ゴシック" w:eastAsia="ＭＳ ゴシック" w:hAnsi="ＭＳ ゴシック" w:cs="ＭＳゴシック"/>
          <w:b/>
          <w:kern w:val="0"/>
        </w:rPr>
      </w:pPr>
      <w:r w:rsidRPr="00500A15">
        <w:rPr>
          <w:rFonts w:ascii="ＭＳ ゴシック" w:eastAsia="ＭＳ ゴシック" w:hAnsi="ＭＳ ゴシック" w:cs="ＭＳゴシック" w:hint="eastAsia"/>
          <w:b/>
          <w:kern w:val="0"/>
        </w:rPr>
        <w:t>（</w:t>
      </w:r>
      <w:r w:rsidR="000D220C">
        <w:rPr>
          <w:rFonts w:ascii="ＭＳ ゴシック" w:eastAsia="ＭＳ ゴシック" w:hAnsi="ＭＳ ゴシック" w:cs="ＭＳゴシック" w:hint="eastAsia"/>
          <w:b/>
          <w:kern w:val="0"/>
        </w:rPr>
        <w:t>別添</w:t>
      </w:r>
      <w:r w:rsidRPr="00500A15">
        <w:rPr>
          <w:rFonts w:ascii="ＭＳ ゴシック" w:eastAsia="ＭＳ ゴシック" w:hAnsi="ＭＳ ゴシック" w:cs="ＭＳゴシック" w:hint="eastAsia"/>
          <w:b/>
          <w:kern w:val="0"/>
        </w:rPr>
        <w:t>）</w:t>
      </w:r>
    </w:p>
    <w:p w14:paraId="16439817"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3A2E786E"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23CEF82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5612514C"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17C5B0BF"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161A4497" w14:textId="5316456D"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48"/>
          <w:szCs w:val="48"/>
        </w:rPr>
      </w:pPr>
      <w:r w:rsidRPr="00500A15">
        <w:rPr>
          <w:rFonts w:ascii="ＭＳ ゴシック" w:eastAsia="ＭＳ ゴシック" w:hAnsi="ＭＳ ゴシック" w:cs="ＭＳゴシック" w:hint="eastAsia"/>
          <w:kern w:val="0"/>
          <w:sz w:val="48"/>
          <w:szCs w:val="48"/>
        </w:rPr>
        <w:t>銚子市</w:t>
      </w:r>
      <w:r w:rsidR="000D220C">
        <w:rPr>
          <w:rFonts w:ascii="ＭＳ ゴシック" w:eastAsia="ＭＳ ゴシック" w:hAnsi="ＭＳ ゴシック" w:cs="ＭＳゴシック" w:hint="eastAsia"/>
          <w:kern w:val="0"/>
          <w:sz w:val="48"/>
          <w:szCs w:val="48"/>
        </w:rPr>
        <w:t>地域活動支援センター（Ⅱ型）</w:t>
      </w:r>
    </w:p>
    <w:p w14:paraId="08C606FC" w14:textId="3DD16F10" w:rsidR="00774F9A" w:rsidRPr="00500A15" w:rsidRDefault="00EF6B98" w:rsidP="00EF6B98">
      <w:pPr>
        <w:autoSpaceDE w:val="0"/>
        <w:autoSpaceDN w:val="0"/>
        <w:adjustRightInd w:val="0"/>
        <w:jc w:val="center"/>
        <w:rPr>
          <w:rFonts w:ascii="ＭＳ ゴシック" w:eastAsia="ＭＳ ゴシック" w:hAnsi="ＭＳ ゴシック" w:cs="ＭＳゴシック"/>
          <w:kern w:val="0"/>
          <w:sz w:val="48"/>
          <w:szCs w:val="48"/>
        </w:rPr>
      </w:pPr>
      <w:r w:rsidRPr="0097672F">
        <w:rPr>
          <w:rFonts w:ascii="ＭＳ ゴシック" w:eastAsia="ＭＳ ゴシック" w:hAnsi="ＭＳ ゴシック" w:cs="ＭＳゴシック" w:hint="eastAsia"/>
          <w:spacing w:val="660"/>
          <w:kern w:val="0"/>
          <w:sz w:val="48"/>
          <w:szCs w:val="48"/>
          <w:fitText w:val="7696" w:id="-1800788479"/>
        </w:rPr>
        <w:t>業務</w:t>
      </w:r>
      <w:r w:rsidR="00774F9A" w:rsidRPr="0097672F">
        <w:rPr>
          <w:rFonts w:ascii="ＭＳ ゴシック" w:eastAsia="ＭＳ ゴシック" w:hAnsi="ＭＳ ゴシック" w:cs="ＭＳゴシック" w:hint="eastAsia"/>
          <w:spacing w:val="660"/>
          <w:kern w:val="0"/>
          <w:sz w:val="48"/>
          <w:szCs w:val="48"/>
          <w:fitText w:val="7696" w:id="-1800788479"/>
        </w:rPr>
        <w:t>仕様</w:t>
      </w:r>
      <w:r w:rsidR="00774F9A" w:rsidRPr="0097672F">
        <w:rPr>
          <w:rFonts w:ascii="ＭＳ ゴシック" w:eastAsia="ＭＳ ゴシック" w:hAnsi="ＭＳ ゴシック" w:cs="ＭＳゴシック" w:hint="eastAsia"/>
          <w:spacing w:val="7"/>
          <w:kern w:val="0"/>
          <w:sz w:val="48"/>
          <w:szCs w:val="48"/>
          <w:fitText w:val="7696" w:id="-1800788479"/>
        </w:rPr>
        <w:t>書</w:t>
      </w:r>
    </w:p>
    <w:p w14:paraId="3006B8E1"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48"/>
          <w:szCs w:val="48"/>
        </w:rPr>
      </w:pPr>
    </w:p>
    <w:p w14:paraId="0CEF6695"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573F299C"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2D2C2A7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12656362"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56A265C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2F26EEC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03A29186"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0EB57DA0"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63A12296" w14:textId="191176CD"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r w:rsidRPr="00500A15">
        <w:rPr>
          <w:rFonts w:ascii="ＭＳ ゴシック" w:eastAsia="ＭＳ ゴシック" w:hAnsi="ＭＳ ゴシック" w:cs="ＭＳゴシック" w:hint="eastAsia"/>
          <w:kern w:val="0"/>
          <w:sz w:val="36"/>
          <w:szCs w:val="36"/>
        </w:rPr>
        <w:t>令和</w:t>
      </w:r>
      <w:r w:rsidR="004B7442">
        <w:rPr>
          <w:rFonts w:ascii="ＭＳ ゴシック" w:eastAsia="ＭＳ ゴシック" w:hAnsi="ＭＳ ゴシック" w:cs="ＭＳゴシック" w:hint="eastAsia"/>
          <w:kern w:val="0"/>
          <w:sz w:val="36"/>
          <w:szCs w:val="36"/>
        </w:rPr>
        <w:t>５</w:t>
      </w:r>
      <w:r w:rsidRPr="00500A15">
        <w:rPr>
          <w:rFonts w:ascii="ＭＳ ゴシック" w:eastAsia="ＭＳ ゴシック" w:hAnsi="ＭＳ ゴシック" w:cs="ＭＳゴシック" w:hint="eastAsia"/>
          <w:kern w:val="0"/>
          <w:sz w:val="36"/>
          <w:szCs w:val="36"/>
        </w:rPr>
        <w:t>年</w:t>
      </w:r>
      <w:r w:rsidR="00B5357F">
        <w:rPr>
          <w:rFonts w:ascii="ＭＳ ゴシック" w:eastAsia="ＭＳ ゴシック" w:hAnsi="ＭＳ ゴシック" w:cs="ＭＳゴシック" w:hint="eastAsia"/>
          <w:kern w:val="0"/>
          <w:sz w:val="36"/>
          <w:szCs w:val="36"/>
        </w:rPr>
        <w:t>２</w:t>
      </w:r>
      <w:r w:rsidRPr="00500A15">
        <w:rPr>
          <w:rFonts w:ascii="ＭＳ ゴシック" w:eastAsia="ＭＳ ゴシック" w:hAnsi="ＭＳ ゴシック" w:cs="ＭＳゴシック" w:hint="eastAsia"/>
          <w:kern w:val="0"/>
          <w:sz w:val="36"/>
          <w:szCs w:val="36"/>
        </w:rPr>
        <w:t>月</w:t>
      </w:r>
    </w:p>
    <w:p w14:paraId="37B8CEED"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r w:rsidRPr="00500A15">
        <w:rPr>
          <w:rFonts w:ascii="ＭＳ ゴシック" w:eastAsia="ＭＳ ゴシック" w:hAnsi="ＭＳ ゴシック" w:cs="ＭＳゴシック" w:hint="eastAsia"/>
          <w:kern w:val="0"/>
          <w:sz w:val="36"/>
          <w:szCs w:val="36"/>
        </w:rPr>
        <w:t>銚　子　市</w:t>
      </w:r>
    </w:p>
    <w:p w14:paraId="47E72C4B"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rPr>
      </w:pPr>
    </w:p>
    <w:p w14:paraId="61167A4D" w14:textId="77777777" w:rsidR="00774F9A" w:rsidRDefault="00774F9A" w:rsidP="00D509B8">
      <w:pPr>
        <w:jc w:val="center"/>
        <w:rPr>
          <w:rFonts w:ascii="ＭＳ ゴシック" w:eastAsia="ＭＳ ゴシック" w:hAnsi="ＭＳ ゴシック"/>
          <w:b/>
          <w:bCs/>
          <w:sz w:val="28"/>
          <w:szCs w:val="28"/>
        </w:rPr>
      </w:pPr>
    </w:p>
    <w:p w14:paraId="2560E01B" w14:textId="10822249" w:rsidR="00774F9A" w:rsidRPr="00181979" w:rsidRDefault="00774F9A" w:rsidP="00D509B8">
      <w:pPr>
        <w:jc w:val="center"/>
        <w:rPr>
          <w:rFonts w:ascii="ＭＳ ゴシック" w:eastAsia="ＭＳ ゴシック" w:hAnsi="ＭＳ ゴシック"/>
          <w:b/>
          <w:bCs/>
          <w:sz w:val="28"/>
          <w:szCs w:val="28"/>
        </w:rPr>
      </w:pPr>
    </w:p>
    <w:p w14:paraId="5C8F8DD1" w14:textId="77777777" w:rsidR="00774F9A" w:rsidRDefault="00774F9A" w:rsidP="00774F9A">
      <w:pPr>
        <w:autoSpaceDE w:val="0"/>
        <w:autoSpaceDN w:val="0"/>
        <w:adjustRightInd w:val="0"/>
        <w:jc w:val="center"/>
        <w:rPr>
          <w:rFonts w:ascii="ＭＳ ゴシック" w:eastAsia="ＭＳ ゴシック" w:hAnsi="ＭＳ ゴシック" w:cs="ＭＳゴシック"/>
          <w:kern w:val="0"/>
        </w:rPr>
      </w:pPr>
      <w:r w:rsidRPr="00B56BE2">
        <w:rPr>
          <w:rFonts w:ascii="ＭＳ ゴシック" w:eastAsia="ＭＳ ゴシック" w:hAnsi="ＭＳ ゴシック" w:cs="ＭＳゴシック" w:hint="eastAsia"/>
          <w:kern w:val="0"/>
        </w:rPr>
        <w:t>目</w:t>
      </w:r>
      <w:r>
        <w:rPr>
          <w:rFonts w:ascii="ＭＳ ゴシック" w:eastAsia="ＭＳ ゴシック" w:hAnsi="ＭＳ ゴシック" w:cs="ＭＳゴシック" w:hint="eastAsia"/>
          <w:kern w:val="0"/>
        </w:rPr>
        <w:t xml:space="preserve">　</w:t>
      </w:r>
      <w:r w:rsidRPr="00B56BE2">
        <w:rPr>
          <w:rFonts w:ascii="ＭＳ ゴシック" w:eastAsia="ＭＳ ゴシック" w:hAnsi="ＭＳ ゴシック" w:cs="ＭＳゴシック" w:hint="eastAsia"/>
          <w:kern w:val="0"/>
        </w:rPr>
        <w:t>次</w:t>
      </w:r>
    </w:p>
    <w:p w14:paraId="0A406837" w14:textId="77777777" w:rsidR="00774F9A" w:rsidRDefault="00774F9A" w:rsidP="00774F9A">
      <w:pPr>
        <w:autoSpaceDE w:val="0"/>
        <w:autoSpaceDN w:val="0"/>
        <w:adjustRightInd w:val="0"/>
        <w:jc w:val="center"/>
        <w:rPr>
          <w:rFonts w:ascii="ＭＳ ゴシック" w:eastAsia="ＭＳ ゴシック" w:hAnsi="ＭＳ ゴシック" w:cs="ＭＳゴシック"/>
          <w:kern w:val="0"/>
        </w:rPr>
      </w:pPr>
    </w:p>
    <w:p w14:paraId="63EABEED" w14:textId="77777777" w:rsidR="00774F9A" w:rsidRDefault="00774F9A" w:rsidP="00774F9A">
      <w:pPr>
        <w:autoSpaceDE w:val="0"/>
        <w:autoSpaceDN w:val="0"/>
        <w:adjustRightInd w:val="0"/>
        <w:jc w:val="center"/>
        <w:rPr>
          <w:rFonts w:ascii="ＭＳ ゴシック" w:eastAsia="ＭＳ ゴシック" w:hAnsi="ＭＳ ゴシック" w:cs="ＭＳゴシック"/>
          <w:kern w:val="0"/>
        </w:rPr>
      </w:pPr>
    </w:p>
    <w:p w14:paraId="3FAB65BC" w14:textId="06BD74B6" w:rsidR="00774F9A" w:rsidRPr="00BD516D" w:rsidRDefault="007D750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774F9A" w:rsidRPr="00BD516D">
        <w:rPr>
          <w:rFonts w:ascii="ＭＳ ゴシック" w:eastAsia="ＭＳ ゴシック" w:hAnsi="ＭＳ ゴシック" w:cs="ＭＳゴシック" w:hint="eastAsia"/>
          <w:kern w:val="0"/>
          <w:szCs w:val="21"/>
        </w:rPr>
        <w:t xml:space="preserve">１　</w:t>
      </w:r>
      <w:r w:rsidR="0002516B">
        <w:rPr>
          <w:rFonts w:ascii="ＭＳ ゴシック" w:eastAsia="ＭＳ ゴシック" w:hAnsi="ＭＳ ゴシック" w:cs="ＭＳゴシック" w:hint="eastAsia"/>
          <w:kern w:val="0"/>
          <w:szCs w:val="21"/>
        </w:rPr>
        <w:t>基本的な姿勢</w:t>
      </w:r>
      <w:r>
        <w:rPr>
          <w:rFonts w:ascii="ＭＳ ゴシック" w:eastAsia="ＭＳ ゴシック" w:hAnsi="ＭＳ ゴシック" w:cs="ＭＳゴシック" w:hint="eastAsia"/>
          <w:kern w:val="0"/>
          <w:szCs w:val="21"/>
        </w:rPr>
        <w:t>・・・・・・・・・・</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774F9A" w:rsidRPr="00BD516D">
        <w:rPr>
          <w:rFonts w:ascii="ＭＳ ゴシック" w:eastAsia="ＭＳ ゴシック" w:hAnsi="ＭＳ ゴシック" w:cs="ＭＳゴシック" w:hint="eastAsia"/>
          <w:kern w:val="0"/>
          <w:szCs w:val="21"/>
        </w:rPr>
        <w:t>１</w:t>
      </w:r>
    </w:p>
    <w:p w14:paraId="72D821AF" w14:textId="1E9DD870" w:rsidR="00774F9A" w:rsidRPr="00BD516D" w:rsidRDefault="007D750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774F9A" w:rsidRPr="00BD516D">
        <w:rPr>
          <w:rFonts w:ascii="ＭＳ ゴシック" w:eastAsia="ＭＳ ゴシック" w:hAnsi="ＭＳ ゴシック" w:cs="ＭＳゴシック" w:hint="eastAsia"/>
          <w:kern w:val="0"/>
          <w:szCs w:val="21"/>
        </w:rPr>
        <w:t xml:space="preserve">２　</w:t>
      </w:r>
      <w:r w:rsidR="00F707E0">
        <w:rPr>
          <w:rFonts w:ascii="ＭＳ ゴシック" w:eastAsia="ＭＳ ゴシック" w:hAnsi="ＭＳ ゴシック" w:cs="ＭＳゴシック" w:hint="eastAsia"/>
          <w:kern w:val="0"/>
          <w:szCs w:val="21"/>
        </w:rPr>
        <w:t>委託</w:t>
      </w:r>
      <w:r w:rsidR="0002516B">
        <w:rPr>
          <w:rFonts w:ascii="ＭＳ ゴシック" w:eastAsia="ＭＳ ゴシック" w:hAnsi="ＭＳ ゴシック" w:cs="ＭＳゴシック" w:hint="eastAsia"/>
          <w:kern w:val="0"/>
          <w:szCs w:val="21"/>
        </w:rPr>
        <w:t>期間</w:t>
      </w:r>
      <w:r w:rsidR="00774F9A" w:rsidRPr="00BD516D">
        <w:rPr>
          <w:rFonts w:ascii="ＭＳ ゴシック" w:eastAsia="ＭＳ ゴシック" w:hAnsi="ＭＳ ゴシック" w:cs="ＭＳゴシック" w:hint="eastAsia"/>
          <w:kern w:val="0"/>
          <w:szCs w:val="21"/>
        </w:rPr>
        <w:t>・・・・・・・・・・・・・・・・・・・・・・・・・・</w:t>
      </w:r>
      <w:r w:rsidR="0002516B">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F707E0">
        <w:rPr>
          <w:rFonts w:ascii="ＭＳ ゴシック" w:eastAsia="ＭＳ ゴシック" w:hAnsi="ＭＳ ゴシック" w:cs="ＭＳゴシック" w:hint="eastAsia"/>
          <w:kern w:val="0"/>
          <w:szCs w:val="21"/>
        </w:rPr>
        <w:t>１</w:t>
      </w:r>
    </w:p>
    <w:p w14:paraId="258AA67E" w14:textId="5EA9803E" w:rsidR="00774F9A" w:rsidRPr="00BD516D" w:rsidRDefault="007D750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F707E0">
        <w:rPr>
          <w:rFonts w:ascii="ＭＳ ゴシック" w:eastAsia="ＭＳ ゴシック" w:hAnsi="ＭＳ ゴシック" w:cs="ＭＳゴシック" w:hint="eastAsia"/>
          <w:kern w:val="0"/>
          <w:szCs w:val="21"/>
        </w:rPr>
        <w:t>３</w:t>
      </w:r>
      <w:r w:rsidR="00774F9A" w:rsidRPr="00BD516D">
        <w:rPr>
          <w:rFonts w:ascii="ＭＳ ゴシック" w:eastAsia="ＭＳ ゴシック" w:hAnsi="ＭＳ ゴシック" w:cs="ＭＳゴシック" w:hint="eastAsia"/>
          <w:kern w:val="0"/>
          <w:szCs w:val="21"/>
        </w:rPr>
        <w:t xml:space="preserve">　管理の基準・・・・・・・・・・・・・・・・・・・・・・・・・・</w:t>
      </w:r>
      <w:r>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F707E0">
        <w:rPr>
          <w:rFonts w:ascii="ＭＳ ゴシック" w:eastAsia="ＭＳ ゴシック" w:hAnsi="ＭＳ ゴシック" w:cs="ＭＳゴシック" w:hint="eastAsia"/>
          <w:kern w:val="0"/>
          <w:szCs w:val="21"/>
        </w:rPr>
        <w:t>１</w:t>
      </w:r>
    </w:p>
    <w:p w14:paraId="162CC32D" w14:textId="77777777" w:rsidR="002213D5" w:rsidRDefault="004B6000"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2213D5">
        <w:rPr>
          <w:rFonts w:ascii="ＭＳ ゴシック" w:eastAsia="ＭＳ ゴシック" w:hAnsi="ＭＳ ゴシック" w:cs="ＭＳゴシック" w:hint="eastAsia"/>
          <w:kern w:val="0"/>
          <w:szCs w:val="21"/>
        </w:rPr>
        <w:t>４</w:t>
      </w:r>
      <w:r w:rsidR="00774F9A" w:rsidRPr="00BD516D">
        <w:rPr>
          <w:rFonts w:ascii="ＭＳ ゴシック" w:eastAsia="ＭＳ ゴシック" w:hAnsi="ＭＳ ゴシック" w:cs="ＭＳゴシック" w:hint="eastAsia"/>
          <w:kern w:val="0"/>
          <w:szCs w:val="21"/>
        </w:rPr>
        <w:t xml:space="preserve">　</w:t>
      </w:r>
      <w:r w:rsidR="002213D5" w:rsidRPr="002213D5">
        <w:rPr>
          <w:rFonts w:ascii="ＭＳ ゴシック" w:eastAsia="ＭＳ ゴシック" w:hAnsi="ＭＳ ゴシック" w:cs="ＭＳゴシック" w:hint="eastAsia"/>
          <w:kern w:val="0"/>
          <w:szCs w:val="21"/>
        </w:rPr>
        <w:t>事業別留意事項</w:t>
      </w:r>
      <w:r w:rsidR="002213D5" w:rsidRPr="00BD516D">
        <w:rPr>
          <w:rFonts w:ascii="ＭＳ ゴシック" w:eastAsia="ＭＳ ゴシック" w:hAnsi="ＭＳ ゴシック" w:cs="ＭＳゴシック" w:hint="eastAsia"/>
          <w:kern w:val="0"/>
          <w:szCs w:val="21"/>
        </w:rPr>
        <w:t>・・・・・・・・・・・・・・・・・・・・・・・・</w:t>
      </w:r>
      <w:r w:rsidR="002213D5">
        <w:rPr>
          <w:rFonts w:ascii="ＭＳ ゴシック" w:eastAsia="ＭＳ ゴシック" w:hAnsi="ＭＳ ゴシック" w:cs="ＭＳゴシック" w:hint="eastAsia"/>
          <w:kern w:val="0"/>
          <w:szCs w:val="21"/>
        </w:rPr>
        <w:t>・・・　２</w:t>
      </w:r>
    </w:p>
    <w:p w14:paraId="6D4B1645" w14:textId="44E7D946" w:rsidR="002213D5" w:rsidRDefault="002213D5" w:rsidP="002213D5">
      <w:pPr>
        <w:ind w:left="482" w:hangingChars="200" w:hanging="482"/>
        <w:rPr>
          <w:rFonts w:ascii="ＭＳ ゴシック" w:eastAsia="ＭＳ ゴシック" w:hAnsi="ＭＳ ゴシック"/>
          <w:szCs w:val="24"/>
        </w:rPr>
      </w:pPr>
      <w:r>
        <w:rPr>
          <w:rFonts w:ascii="ＭＳ ゴシック" w:eastAsia="ＭＳ ゴシック" w:hAnsi="ＭＳ ゴシック" w:cs="ＭＳゴシック" w:hint="eastAsia"/>
          <w:kern w:val="0"/>
          <w:szCs w:val="21"/>
        </w:rPr>
        <w:t xml:space="preserve">　５</w:t>
      </w:r>
      <w:r w:rsidRPr="002640E8">
        <w:rPr>
          <w:rFonts w:ascii="ＭＳ ゴシック" w:eastAsia="ＭＳ ゴシック" w:hAnsi="ＭＳ ゴシック" w:hint="eastAsia"/>
          <w:szCs w:val="24"/>
        </w:rPr>
        <w:t xml:space="preserve">　人権擁護</w:t>
      </w:r>
      <w:r>
        <w:rPr>
          <w:rFonts w:ascii="ＭＳ ゴシック" w:eastAsia="ＭＳ ゴシック" w:hAnsi="ＭＳ ゴシック" w:hint="eastAsia"/>
          <w:szCs w:val="24"/>
        </w:rPr>
        <w:t>及び</w:t>
      </w:r>
      <w:r w:rsidRPr="002640E8">
        <w:rPr>
          <w:rFonts w:ascii="ＭＳ ゴシック" w:eastAsia="ＭＳ ゴシック" w:hAnsi="ＭＳ ゴシック" w:hint="eastAsia"/>
          <w:szCs w:val="24"/>
        </w:rPr>
        <w:t>虐待防止</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7B28C9">
        <w:rPr>
          <w:rFonts w:ascii="ＭＳ ゴシック" w:eastAsia="ＭＳ ゴシック" w:hAnsi="ＭＳ ゴシック" w:cs="ＭＳゴシック" w:hint="eastAsia"/>
          <w:kern w:val="0"/>
          <w:szCs w:val="21"/>
        </w:rPr>
        <w:t>３</w:t>
      </w:r>
    </w:p>
    <w:p w14:paraId="27275CC8" w14:textId="63CD8445" w:rsidR="0043212F" w:rsidRDefault="0043212F" w:rsidP="0043212F">
      <w:pPr>
        <w:ind w:left="482" w:hangingChars="200" w:hanging="482"/>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６　職員研修</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A02B84">
        <w:rPr>
          <w:rFonts w:ascii="ＭＳ ゴシック" w:eastAsia="ＭＳ ゴシック" w:hAnsi="ＭＳ ゴシック" w:cs="ＭＳゴシック" w:hint="eastAsia"/>
          <w:kern w:val="0"/>
          <w:szCs w:val="21"/>
        </w:rPr>
        <w:t>３</w:t>
      </w:r>
    </w:p>
    <w:p w14:paraId="32E0DA79" w14:textId="78E28F0D" w:rsidR="005D0CA4" w:rsidRDefault="005D0CA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７　苦情処理</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A02B84">
        <w:rPr>
          <w:rFonts w:ascii="ＭＳ ゴシック" w:eastAsia="ＭＳ ゴシック" w:hAnsi="ＭＳ ゴシック" w:cs="ＭＳゴシック" w:hint="eastAsia"/>
          <w:kern w:val="0"/>
          <w:szCs w:val="21"/>
        </w:rPr>
        <w:t>３</w:t>
      </w:r>
    </w:p>
    <w:p w14:paraId="5321FFF2" w14:textId="40451732" w:rsidR="00774F9A" w:rsidRDefault="005D0CA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８　</w:t>
      </w:r>
      <w:r w:rsidR="004B6000">
        <w:rPr>
          <w:rFonts w:ascii="ＭＳ ゴシック" w:eastAsia="ＭＳ ゴシック" w:hAnsi="ＭＳ ゴシック" w:cs="ＭＳゴシック" w:hint="eastAsia"/>
          <w:kern w:val="0"/>
          <w:szCs w:val="21"/>
        </w:rPr>
        <w:t>個人情報</w:t>
      </w:r>
      <w:r w:rsidR="0000731D">
        <w:rPr>
          <w:rFonts w:ascii="ＭＳ ゴシック" w:eastAsia="ＭＳ ゴシック" w:hAnsi="ＭＳ ゴシック" w:cs="ＭＳゴシック" w:hint="eastAsia"/>
          <w:kern w:val="0"/>
          <w:szCs w:val="21"/>
        </w:rPr>
        <w:t>等</w:t>
      </w:r>
      <w:r w:rsidR="004B6000">
        <w:rPr>
          <w:rFonts w:ascii="ＭＳ ゴシック" w:eastAsia="ＭＳ ゴシック" w:hAnsi="ＭＳ ゴシック" w:cs="ＭＳゴシック" w:hint="eastAsia"/>
          <w:kern w:val="0"/>
          <w:szCs w:val="21"/>
        </w:rPr>
        <w:t>の取扱い・・・・・・・</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Pr>
          <w:rFonts w:ascii="ＭＳ ゴシック" w:eastAsia="ＭＳ ゴシック" w:hAnsi="ＭＳ ゴシック" w:cs="ＭＳゴシック" w:hint="eastAsia"/>
          <w:kern w:val="0"/>
          <w:szCs w:val="21"/>
        </w:rPr>
        <w:t>３</w:t>
      </w:r>
    </w:p>
    <w:p w14:paraId="5A64CE64" w14:textId="69B55B41" w:rsidR="00774F9A" w:rsidRDefault="004B6000"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5D0CA4">
        <w:rPr>
          <w:rFonts w:ascii="ＭＳ ゴシック" w:eastAsia="ＭＳ ゴシック" w:hAnsi="ＭＳ ゴシック" w:cs="ＭＳゴシック" w:hint="eastAsia"/>
          <w:kern w:val="0"/>
          <w:szCs w:val="21"/>
        </w:rPr>
        <w:t>９</w:t>
      </w:r>
      <w:r w:rsidR="00774F9A" w:rsidRPr="00BD516D">
        <w:rPr>
          <w:rFonts w:ascii="ＭＳ ゴシック" w:eastAsia="ＭＳ ゴシック" w:hAnsi="ＭＳ ゴシック" w:cs="ＭＳゴシック" w:hint="eastAsia"/>
          <w:kern w:val="0"/>
          <w:szCs w:val="21"/>
        </w:rPr>
        <w:t xml:space="preserve">　</w:t>
      </w:r>
      <w:r w:rsidR="009F7E4E">
        <w:rPr>
          <w:rFonts w:ascii="ＭＳ ゴシック" w:eastAsia="ＭＳ ゴシック" w:hAnsi="ＭＳ ゴシック" w:cs="ＭＳゴシック" w:hint="eastAsia"/>
          <w:kern w:val="0"/>
          <w:szCs w:val="21"/>
        </w:rPr>
        <w:t>災害・事故対策</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5D0CA4">
        <w:rPr>
          <w:rFonts w:ascii="ＭＳ ゴシック" w:eastAsia="ＭＳ ゴシック" w:hAnsi="ＭＳ ゴシック" w:cs="ＭＳゴシック" w:hint="eastAsia"/>
          <w:kern w:val="0"/>
          <w:szCs w:val="21"/>
        </w:rPr>
        <w:t>３</w:t>
      </w:r>
    </w:p>
    <w:p w14:paraId="684EA63F" w14:textId="03F45E63" w:rsidR="00774F9A" w:rsidRPr="00BD516D" w:rsidRDefault="00F85731"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１０</w:t>
      </w:r>
      <w:r w:rsidR="00774F9A" w:rsidRPr="00BD516D">
        <w:rPr>
          <w:rFonts w:ascii="ＭＳ ゴシック" w:eastAsia="ＭＳ ゴシック" w:hAnsi="ＭＳ ゴシック" w:cs="ＭＳゴシック" w:hint="eastAsia"/>
          <w:kern w:val="0"/>
          <w:szCs w:val="21"/>
        </w:rPr>
        <w:t xml:space="preserve">　</w:t>
      </w:r>
      <w:r w:rsidR="009F7E4E">
        <w:rPr>
          <w:rFonts w:ascii="ＭＳ ゴシック" w:eastAsia="ＭＳ ゴシック" w:hAnsi="ＭＳ ゴシック" w:cs="ＭＳゴシック" w:hint="eastAsia"/>
          <w:kern w:val="0"/>
          <w:szCs w:val="21"/>
        </w:rPr>
        <w:t>防犯対策・・・・・・・・・・・・・</w:t>
      </w:r>
      <w:r w:rsidR="00774F9A" w:rsidRPr="00BD516D">
        <w:rPr>
          <w:rFonts w:ascii="ＭＳ ゴシック" w:eastAsia="ＭＳ ゴシック" w:hAnsi="ＭＳ ゴシック" w:cs="ＭＳ明朝" w:hint="eastAsia"/>
          <w:kern w:val="0"/>
          <w:szCs w:val="21"/>
        </w:rPr>
        <w:t>・・・・・・・・・・・・・・・・・</w:t>
      </w:r>
      <w:r w:rsidR="009F7E4E">
        <w:rPr>
          <w:rFonts w:ascii="ＭＳ ゴシック" w:eastAsia="ＭＳ ゴシック" w:hAnsi="ＭＳ ゴシック" w:cs="ＭＳ明朝" w:hint="eastAsia"/>
          <w:kern w:val="0"/>
          <w:szCs w:val="21"/>
        </w:rPr>
        <w:t xml:space="preserve">　</w:t>
      </w:r>
      <w:r w:rsidR="00A02B84">
        <w:rPr>
          <w:rFonts w:ascii="ＭＳ ゴシック" w:eastAsia="ＭＳ ゴシック" w:hAnsi="ＭＳ ゴシック" w:cs="ＭＳ明朝" w:hint="eastAsia"/>
          <w:kern w:val="0"/>
          <w:szCs w:val="21"/>
        </w:rPr>
        <w:t>４</w:t>
      </w:r>
    </w:p>
    <w:p w14:paraId="2C4CA983" w14:textId="2F1D4638" w:rsidR="00774F9A" w:rsidRDefault="005C3756"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１１</w:t>
      </w:r>
      <w:r w:rsidR="00774F9A" w:rsidRPr="00BD516D">
        <w:rPr>
          <w:rFonts w:ascii="ＭＳ ゴシック" w:eastAsia="ＭＳ ゴシック" w:hAnsi="ＭＳ ゴシック" w:cs="ＭＳゴシック" w:hint="eastAsia"/>
          <w:kern w:val="0"/>
          <w:szCs w:val="21"/>
        </w:rPr>
        <w:t xml:space="preserve">　</w:t>
      </w:r>
      <w:r w:rsidR="009F7E4E">
        <w:rPr>
          <w:rFonts w:ascii="ＭＳ ゴシック" w:eastAsia="ＭＳ ゴシック" w:hAnsi="ＭＳ ゴシック" w:cs="ＭＳゴシック" w:hint="eastAsia"/>
          <w:kern w:val="0"/>
          <w:szCs w:val="21"/>
        </w:rPr>
        <w:t>業務委託の制限</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A02B84">
        <w:rPr>
          <w:rFonts w:ascii="ＭＳ ゴシック" w:eastAsia="ＭＳ ゴシック" w:hAnsi="ＭＳ ゴシック" w:cs="ＭＳゴシック" w:hint="eastAsia"/>
          <w:kern w:val="0"/>
          <w:szCs w:val="21"/>
        </w:rPr>
        <w:t>４</w:t>
      </w:r>
    </w:p>
    <w:p w14:paraId="7DB9A049" w14:textId="2222BD57" w:rsidR="00F44F92" w:rsidRPr="00AD0420" w:rsidRDefault="00F44F92" w:rsidP="00F44F92">
      <w:pPr>
        <w:ind w:left="482" w:hangingChars="200" w:hanging="482"/>
        <w:rPr>
          <w:rFonts w:ascii="ＭＳ ゴシック" w:eastAsia="ＭＳ ゴシック" w:hAnsi="ＭＳ ゴシック"/>
          <w:szCs w:val="24"/>
        </w:rPr>
      </w:pPr>
      <w:r>
        <w:rPr>
          <w:rFonts w:ascii="ＭＳ ゴシック" w:eastAsia="ＭＳ ゴシック" w:hAnsi="ＭＳ ゴシック" w:hint="eastAsia"/>
          <w:szCs w:val="24"/>
        </w:rPr>
        <w:t>１２　事業に</w:t>
      </w:r>
      <w:r w:rsidRPr="00AD0420">
        <w:rPr>
          <w:rFonts w:ascii="ＭＳ ゴシック" w:eastAsia="ＭＳ ゴシック" w:hAnsi="ＭＳ ゴシック" w:hint="eastAsia"/>
          <w:szCs w:val="24"/>
        </w:rPr>
        <w:t>要する費用</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４</w:t>
      </w:r>
    </w:p>
    <w:p w14:paraId="13309584" w14:textId="08237EC5" w:rsidR="005C3756" w:rsidRDefault="0000731D"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１３　監査</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A02B84">
        <w:rPr>
          <w:rFonts w:ascii="ＭＳ ゴシック" w:eastAsia="ＭＳ ゴシック" w:hAnsi="ＭＳ ゴシック" w:cs="ＭＳゴシック" w:hint="eastAsia"/>
          <w:kern w:val="0"/>
          <w:szCs w:val="21"/>
        </w:rPr>
        <w:t>４</w:t>
      </w:r>
    </w:p>
    <w:p w14:paraId="54B4178A" w14:textId="5729A164" w:rsidR="00967C02" w:rsidRPr="00BD516D" w:rsidRDefault="00967C02"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１４　その他・・・・・・・・・・・・・・・・・・・・・・・・・・・・・・・　</w:t>
      </w:r>
      <w:r w:rsidR="00A02B84">
        <w:rPr>
          <w:rFonts w:ascii="ＭＳ ゴシック" w:eastAsia="ＭＳ ゴシック" w:hAnsi="ＭＳ ゴシック" w:cs="ＭＳゴシック" w:hint="eastAsia"/>
          <w:kern w:val="0"/>
          <w:szCs w:val="21"/>
        </w:rPr>
        <w:t>４</w:t>
      </w:r>
    </w:p>
    <w:p w14:paraId="74116970" w14:textId="0AA0C3D4" w:rsidR="00774F9A" w:rsidRPr="00BD516D" w:rsidRDefault="009810B8"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w:t>
      </w:r>
      <w:r w:rsidR="00967C02">
        <w:rPr>
          <w:rFonts w:ascii="ＭＳ ゴシック" w:eastAsia="ＭＳ ゴシック" w:hAnsi="ＭＳ ゴシック" w:cs="ＭＳゴシック" w:hint="eastAsia"/>
          <w:kern w:val="0"/>
          <w:szCs w:val="21"/>
        </w:rPr>
        <w:t>５</w:t>
      </w:r>
      <w:r w:rsidR="00774F9A" w:rsidRPr="00BD516D">
        <w:rPr>
          <w:rFonts w:ascii="ＭＳ ゴシック" w:eastAsia="ＭＳ ゴシック" w:hAnsi="ＭＳ ゴシック" w:cs="ＭＳゴシック" w:hint="eastAsia"/>
          <w:kern w:val="0"/>
          <w:szCs w:val="21"/>
        </w:rPr>
        <w:t xml:space="preserve">　</w:t>
      </w:r>
      <w:r>
        <w:rPr>
          <w:rFonts w:ascii="ＭＳ ゴシック" w:eastAsia="ＭＳ ゴシック" w:hAnsi="ＭＳ ゴシック" w:cs="ＭＳゴシック" w:hint="eastAsia"/>
          <w:kern w:val="0"/>
          <w:szCs w:val="21"/>
        </w:rPr>
        <w:t>協議・・・・・・・・・・・・</w:t>
      </w:r>
      <w:r w:rsidR="00774F9A" w:rsidRPr="00BD516D">
        <w:rPr>
          <w:rFonts w:ascii="ＭＳ ゴシック" w:eastAsia="ＭＳ ゴシック" w:hAnsi="ＭＳ ゴシック" w:cs="ＭＳゴシック" w:hint="eastAsia"/>
          <w:kern w:val="0"/>
          <w:szCs w:val="21"/>
        </w:rPr>
        <w:t>・・・・・・・・・・・・・・・・・・・・</w:t>
      </w:r>
      <w:r w:rsidR="0000731D">
        <w:rPr>
          <w:rFonts w:ascii="ＭＳ ゴシック" w:eastAsia="ＭＳ ゴシック" w:hAnsi="ＭＳ ゴシック" w:cs="ＭＳゴシック" w:hint="eastAsia"/>
          <w:kern w:val="0"/>
          <w:szCs w:val="21"/>
        </w:rPr>
        <w:t xml:space="preserve">　</w:t>
      </w:r>
      <w:r w:rsidR="00383227">
        <w:rPr>
          <w:rFonts w:ascii="ＭＳ ゴシック" w:eastAsia="ＭＳ ゴシック" w:hAnsi="ＭＳ ゴシック" w:cs="ＭＳゴシック" w:hint="eastAsia"/>
          <w:kern w:val="0"/>
          <w:szCs w:val="21"/>
        </w:rPr>
        <w:t>４</w:t>
      </w:r>
    </w:p>
    <w:p w14:paraId="6B6A0004" w14:textId="7F4695D1" w:rsidR="00774F9A" w:rsidRDefault="00774F9A" w:rsidP="00774F9A">
      <w:pPr>
        <w:rPr>
          <w:rFonts w:ascii="ＭＳ ゴシック" w:eastAsia="ＭＳ ゴシック" w:hAnsi="ＭＳ ゴシック"/>
          <w:b/>
          <w:bCs/>
          <w:sz w:val="28"/>
          <w:szCs w:val="28"/>
        </w:rPr>
      </w:pPr>
    </w:p>
    <w:p w14:paraId="51EE797F" w14:textId="44B7EB35" w:rsidR="009810B8" w:rsidRDefault="009810B8" w:rsidP="00774F9A">
      <w:pPr>
        <w:rPr>
          <w:rFonts w:ascii="ＭＳ ゴシック" w:eastAsia="ＭＳ ゴシック" w:hAnsi="ＭＳ ゴシック"/>
          <w:b/>
          <w:bCs/>
          <w:sz w:val="28"/>
          <w:szCs w:val="28"/>
        </w:rPr>
      </w:pPr>
    </w:p>
    <w:p w14:paraId="5EC72393" w14:textId="18AC97A5" w:rsidR="009810B8" w:rsidRDefault="009810B8" w:rsidP="00774F9A">
      <w:pPr>
        <w:rPr>
          <w:rFonts w:ascii="ＭＳ ゴシック" w:eastAsia="ＭＳ ゴシック" w:hAnsi="ＭＳ ゴシック"/>
          <w:b/>
          <w:bCs/>
          <w:sz w:val="28"/>
          <w:szCs w:val="28"/>
        </w:rPr>
      </w:pPr>
    </w:p>
    <w:p w14:paraId="3042553B" w14:textId="7BCC8C6D" w:rsidR="009810B8" w:rsidRDefault="009810B8" w:rsidP="00774F9A">
      <w:pPr>
        <w:rPr>
          <w:rFonts w:ascii="ＭＳ ゴシック" w:eastAsia="ＭＳ ゴシック" w:hAnsi="ＭＳ ゴシック"/>
          <w:b/>
          <w:bCs/>
          <w:sz w:val="28"/>
          <w:szCs w:val="28"/>
        </w:rPr>
      </w:pPr>
    </w:p>
    <w:p w14:paraId="71342330" w14:textId="7836D05C" w:rsidR="009810B8" w:rsidRDefault="009810B8" w:rsidP="00774F9A">
      <w:pPr>
        <w:rPr>
          <w:rFonts w:ascii="ＭＳ ゴシック" w:eastAsia="ＭＳ ゴシック" w:hAnsi="ＭＳ ゴシック"/>
          <w:b/>
          <w:bCs/>
          <w:sz w:val="28"/>
          <w:szCs w:val="28"/>
        </w:rPr>
      </w:pPr>
    </w:p>
    <w:p w14:paraId="69E45739" w14:textId="77F32502" w:rsidR="009810B8" w:rsidRDefault="009810B8" w:rsidP="00774F9A">
      <w:pPr>
        <w:rPr>
          <w:rFonts w:ascii="ＭＳ ゴシック" w:eastAsia="ＭＳ ゴシック" w:hAnsi="ＭＳ ゴシック"/>
          <w:b/>
          <w:bCs/>
          <w:sz w:val="28"/>
          <w:szCs w:val="28"/>
        </w:rPr>
      </w:pPr>
    </w:p>
    <w:p w14:paraId="45DFAEDE" w14:textId="31445F47" w:rsidR="009810B8" w:rsidRDefault="009810B8" w:rsidP="00774F9A">
      <w:pPr>
        <w:rPr>
          <w:rFonts w:ascii="ＭＳ ゴシック" w:eastAsia="ＭＳ ゴシック" w:hAnsi="ＭＳ ゴシック"/>
          <w:b/>
          <w:bCs/>
          <w:sz w:val="28"/>
          <w:szCs w:val="28"/>
        </w:rPr>
      </w:pPr>
    </w:p>
    <w:p w14:paraId="2707FE76" w14:textId="78B9BC45" w:rsidR="009810B8" w:rsidRDefault="009810B8" w:rsidP="00774F9A">
      <w:pPr>
        <w:rPr>
          <w:rFonts w:ascii="ＭＳ ゴシック" w:eastAsia="ＭＳ ゴシック" w:hAnsi="ＭＳ ゴシック"/>
          <w:b/>
          <w:bCs/>
          <w:sz w:val="28"/>
          <w:szCs w:val="28"/>
        </w:rPr>
      </w:pPr>
    </w:p>
    <w:p w14:paraId="0878A73E" w14:textId="17B4B8E3" w:rsidR="009810B8" w:rsidRDefault="009810B8" w:rsidP="00774F9A">
      <w:pPr>
        <w:rPr>
          <w:rFonts w:ascii="ＭＳ ゴシック" w:eastAsia="ＭＳ ゴシック" w:hAnsi="ＭＳ ゴシック"/>
          <w:b/>
          <w:bCs/>
          <w:sz w:val="28"/>
          <w:szCs w:val="28"/>
        </w:rPr>
      </w:pPr>
    </w:p>
    <w:p w14:paraId="0B259B42" w14:textId="27A9B84C" w:rsidR="009810B8" w:rsidRDefault="009810B8" w:rsidP="00774F9A">
      <w:pPr>
        <w:rPr>
          <w:rFonts w:ascii="ＭＳ ゴシック" w:eastAsia="ＭＳ ゴシック" w:hAnsi="ＭＳ ゴシック"/>
          <w:b/>
          <w:bCs/>
          <w:sz w:val="28"/>
          <w:szCs w:val="28"/>
        </w:rPr>
      </w:pPr>
    </w:p>
    <w:p w14:paraId="350FF30F" w14:textId="77777777" w:rsidR="00F707E0" w:rsidRDefault="00F707E0" w:rsidP="00774F9A">
      <w:pPr>
        <w:rPr>
          <w:rFonts w:ascii="ＭＳ ゴシック" w:eastAsia="ＭＳ ゴシック" w:hAnsi="ＭＳ ゴシック"/>
          <w:b/>
          <w:bCs/>
          <w:sz w:val="28"/>
          <w:szCs w:val="28"/>
        </w:rPr>
      </w:pPr>
    </w:p>
    <w:p w14:paraId="3C302709" w14:textId="1E564A68" w:rsidR="00774F9A" w:rsidRDefault="00774F9A" w:rsidP="00774F9A">
      <w:pPr>
        <w:rPr>
          <w:rFonts w:ascii="ＭＳ ゴシック" w:eastAsia="ＭＳ ゴシック" w:hAnsi="ＭＳ ゴシック"/>
          <w:b/>
          <w:bCs/>
          <w:sz w:val="28"/>
          <w:szCs w:val="28"/>
        </w:rPr>
      </w:pPr>
    </w:p>
    <w:p w14:paraId="325F7BCC" w14:textId="77777777" w:rsidR="00D61B12" w:rsidRDefault="00D61B12" w:rsidP="00774F9A">
      <w:pPr>
        <w:rPr>
          <w:rFonts w:ascii="ＭＳ ゴシック" w:eastAsia="ＭＳ ゴシック" w:hAnsi="ＭＳ ゴシック"/>
          <w:b/>
          <w:bCs/>
          <w:sz w:val="28"/>
          <w:szCs w:val="28"/>
        </w:rPr>
        <w:sectPr w:rsidR="00D61B12" w:rsidSect="00B64A42">
          <w:footerReference w:type="default" r:id="rId8"/>
          <w:footerReference w:type="first" r:id="rId9"/>
          <w:pgSz w:w="11906" w:h="16838" w:code="9"/>
          <w:pgMar w:top="1134" w:right="1134" w:bottom="1134" w:left="1134" w:header="567" w:footer="567" w:gutter="0"/>
          <w:pgNumType w:start="1"/>
          <w:cols w:space="425"/>
          <w:docGrid w:type="linesAndChars" w:linePitch="364" w:charSpace="194"/>
        </w:sectPr>
      </w:pPr>
    </w:p>
    <w:p w14:paraId="13E77746" w14:textId="54D67D79" w:rsidR="00E611CE" w:rsidRPr="00382DA3" w:rsidRDefault="00D509B8" w:rsidP="002213D5">
      <w:pPr>
        <w:jc w:val="center"/>
        <w:rPr>
          <w:rFonts w:ascii="ＭＳ ゴシック" w:eastAsia="ＭＳ ゴシック" w:hAnsi="ＭＳ ゴシック"/>
          <w:b/>
          <w:bCs/>
          <w:sz w:val="28"/>
          <w:szCs w:val="28"/>
        </w:rPr>
      </w:pPr>
      <w:r w:rsidRPr="00382DA3">
        <w:rPr>
          <w:rFonts w:ascii="ＭＳ ゴシック" w:eastAsia="ＭＳ ゴシック" w:hAnsi="ＭＳ ゴシック" w:hint="eastAsia"/>
          <w:b/>
          <w:bCs/>
          <w:sz w:val="28"/>
          <w:szCs w:val="28"/>
        </w:rPr>
        <w:lastRenderedPageBreak/>
        <w:t>銚子市</w:t>
      </w:r>
      <w:r w:rsidR="00181979">
        <w:rPr>
          <w:rFonts w:ascii="ＭＳ ゴシック" w:eastAsia="ＭＳ ゴシック" w:hAnsi="ＭＳ ゴシック" w:hint="eastAsia"/>
          <w:b/>
          <w:bCs/>
          <w:sz w:val="28"/>
          <w:szCs w:val="28"/>
        </w:rPr>
        <w:t>地域活動支援</w:t>
      </w:r>
      <w:r w:rsidRPr="00382DA3">
        <w:rPr>
          <w:rFonts w:ascii="ＭＳ ゴシック" w:eastAsia="ＭＳ ゴシック" w:hAnsi="ＭＳ ゴシック" w:hint="eastAsia"/>
          <w:b/>
          <w:bCs/>
          <w:sz w:val="28"/>
          <w:szCs w:val="28"/>
        </w:rPr>
        <w:t>センター</w:t>
      </w:r>
      <w:r w:rsidR="00181979">
        <w:rPr>
          <w:rFonts w:ascii="ＭＳ ゴシック" w:eastAsia="ＭＳ ゴシック" w:hAnsi="ＭＳ ゴシック" w:hint="eastAsia"/>
          <w:b/>
          <w:bCs/>
          <w:sz w:val="28"/>
          <w:szCs w:val="28"/>
        </w:rPr>
        <w:t>事業（Ⅱ型）</w:t>
      </w:r>
      <w:r w:rsidRPr="00382DA3">
        <w:rPr>
          <w:rFonts w:ascii="ＭＳ ゴシック" w:eastAsia="ＭＳ ゴシック" w:hAnsi="ＭＳ ゴシック" w:hint="eastAsia"/>
          <w:b/>
          <w:bCs/>
          <w:sz w:val="28"/>
          <w:szCs w:val="28"/>
        </w:rPr>
        <w:t>業務仕様</w:t>
      </w:r>
      <w:r w:rsidR="003A4596" w:rsidRPr="00382DA3">
        <w:rPr>
          <w:rFonts w:ascii="ＭＳ ゴシック" w:eastAsia="ＭＳ ゴシック" w:hAnsi="ＭＳ ゴシック" w:hint="eastAsia"/>
          <w:b/>
          <w:bCs/>
          <w:sz w:val="28"/>
          <w:szCs w:val="28"/>
        </w:rPr>
        <w:t>書</w:t>
      </w:r>
    </w:p>
    <w:p w14:paraId="34B3F106" w14:textId="59CB9831" w:rsidR="003A4596" w:rsidRDefault="003A4596" w:rsidP="003A4596">
      <w:pPr>
        <w:rPr>
          <w:rFonts w:hAnsi="ＭＳ 明朝"/>
          <w:szCs w:val="24"/>
        </w:rPr>
      </w:pPr>
    </w:p>
    <w:p w14:paraId="10D118DF" w14:textId="12A4F10C" w:rsidR="003A4596" w:rsidRPr="003A4596" w:rsidRDefault="003A4596" w:rsidP="003A4596">
      <w:pPr>
        <w:rPr>
          <w:rFonts w:hAnsi="ＭＳ 明朝"/>
          <w:szCs w:val="24"/>
        </w:rPr>
      </w:pPr>
      <w:r w:rsidRPr="003A4596">
        <w:rPr>
          <w:rFonts w:hAnsi="ＭＳ 明朝" w:hint="eastAsia"/>
          <w:szCs w:val="24"/>
        </w:rPr>
        <w:t xml:space="preserve">　銚子市</w:t>
      </w:r>
      <w:r w:rsidR="00181979" w:rsidRPr="00181979">
        <w:rPr>
          <w:rFonts w:hAnsi="ＭＳ 明朝" w:hint="eastAsia"/>
          <w:szCs w:val="24"/>
        </w:rPr>
        <w:t>地域活動支援センター事業</w:t>
      </w:r>
      <w:r w:rsidR="007422B4" w:rsidRPr="007422B4">
        <w:rPr>
          <w:rFonts w:hAnsi="ＭＳ 明朝" w:hint="eastAsia"/>
          <w:szCs w:val="24"/>
        </w:rPr>
        <w:t>（Ⅱ型）</w:t>
      </w:r>
      <w:r w:rsidR="00181979">
        <w:rPr>
          <w:rFonts w:hAnsi="ＭＳ 明朝" w:hint="eastAsia"/>
          <w:szCs w:val="24"/>
        </w:rPr>
        <w:t>に係る</w:t>
      </w:r>
      <w:r w:rsidRPr="003A4596">
        <w:rPr>
          <w:rFonts w:hAnsi="ＭＳ 明朝" w:hint="eastAsia"/>
          <w:szCs w:val="24"/>
        </w:rPr>
        <w:t>業務については、この仕様書によるものと</w:t>
      </w:r>
      <w:r w:rsidR="0000731D">
        <w:rPr>
          <w:rFonts w:hAnsi="ＭＳ 明朝" w:hint="eastAsia"/>
          <w:szCs w:val="24"/>
        </w:rPr>
        <w:t>します</w:t>
      </w:r>
      <w:r w:rsidRPr="003A4596">
        <w:rPr>
          <w:rFonts w:hAnsi="ＭＳ 明朝" w:hint="eastAsia"/>
          <w:szCs w:val="24"/>
        </w:rPr>
        <w:t>。</w:t>
      </w:r>
    </w:p>
    <w:p w14:paraId="729A83DD" w14:textId="2CC19CFD" w:rsidR="003A4596" w:rsidRPr="0000731D" w:rsidRDefault="003A4596" w:rsidP="003A4596">
      <w:pPr>
        <w:rPr>
          <w:rFonts w:hAnsi="ＭＳ 明朝"/>
          <w:szCs w:val="24"/>
        </w:rPr>
      </w:pPr>
    </w:p>
    <w:p w14:paraId="1AB05860" w14:textId="3652C80E" w:rsidR="003A4596" w:rsidRDefault="003A4596" w:rsidP="003A4596">
      <w:pPr>
        <w:rPr>
          <w:rFonts w:ascii="ＭＳ ゴシック" w:eastAsia="ＭＳ ゴシック" w:hAnsi="ＭＳ ゴシック"/>
          <w:szCs w:val="24"/>
        </w:rPr>
      </w:pPr>
      <w:r w:rsidRPr="003A4596">
        <w:rPr>
          <w:rFonts w:ascii="ＭＳ ゴシック" w:eastAsia="ＭＳ ゴシック" w:hAnsi="ＭＳ ゴシック" w:hint="eastAsia"/>
          <w:szCs w:val="24"/>
        </w:rPr>
        <w:t>１　基本的な姿勢</w:t>
      </w:r>
    </w:p>
    <w:p w14:paraId="79EFD0D8" w14:textId="73BF5E5D" w:rsidR="003A4596" w:rsidRPr="003A4596" w:rsidRDefault="003A4596" w:rsidP="003A4596">
      <w:pPr>
        <w:ind w:left="482" w:hangingChars="200" w:hanging="482"/>
        <w:rPr>
          <w:rFonts w:hAnsi="ＭＳ 明朝"/>
          <w:szCs w:val="24"/>
        </w:rPr>
      </w:pPr>
      <w:r w:rsidRPr="003A4596">
        <w:rPr>
          <w:rFonts w:hAnsi="ＭＳ 明朝" w:hint="eastAsia"/>
          <w:szCs w:val="24"/>
        </w:rPr>
        <w:t xml:space="preserve">　　　</w:t>
      </w:r>
      <w:r w:rsidR="00181979">
        <w:rPr>
          <w:rFonts w:hAnsi="ＭＳ 明朝" w:hint="eastAsia"/>
          <w:szCs w:val="24"/>
        </w:rPr>
        <w:t>受託者は</w:t>
      </w:r>
      <w:r w:rsidRPr="003A4596">
        <w:rPr>
          <w:rFonts w:hAnsi="ＭＳ 明朝" w:hint="eastAsia"/>
          <w:szCs w:val="24"/>
        </w:rPr>
        <w:t>、関係法令等を遵守し業務を実施するほか、</w:t>
      </w:r>
      <w:r w:rsidR="00E14B2D" w:rsidRPr="00181979">
        <w:rPr>
          <w:rFonts w:hAnsi="ＭＳ 明朝" w:hint="eastAsia"/>
          <w:szCs w:val="24"/>
        </w:rPr>
        <w:t>地域活動支援センター</w:t>
      </w:r>
      <w:r w:rsidRPr="003A4596">
        <w:rPr>
          <w:rFonts w:hAnsi="ＭＳ 明朝" w:hint="eastAsia"/>
          <w:szCs w:val="24"/>
        </w:rPr>
        <w:t>としての役割を踏まえたサービス提供に努め</w:t>
      </w:r>
      <w:r w:rsidR="0000731D">
        <w:rPr>
          <w:rFonts w:hAnsi="ＭＳ 明朝" w:hint="eastAsia"/>
          <w:szCs w:val="24"/>
        </w:rPr>
        <w:t>ること</w:t>
      </w:r>
      <w:r w:rsidRPr="003A4596">
        <w:rPr>
          <w:rFonts w:hAnsi="ＭＳ 明朝" w:hint="eastAsia"/>
          <w:szCs w:val="24"/>
        </w:rPr>
        <w:t>。</w:t>
      </w:r>
    </w:p>
    <w:p w14:paraId="002BF857" w14:textId="52F5B4D8" w:rsidR="003A4596" w:rsidRPr="003A4596" w:rsidRDefault="003A4596" w:rsidP="003A4596">
      <w:pPr>
        <w:rPr>
          <w:rFonts w:hAnsi="ＭＳ 明朝"/>
          <w:szCs w:val="24"/>
        </w:rPr>
      </w:pPr>
      <w:r w:rsidRPr="003A4596">
        <w:rPr>
          <w:rFonts w:hAnsi="ＭＳ 明朝" w:hint="eastAsia"/>
          <w:szCs w:val="24"/>
        </w:rPr>
        <w:t xml:space="preserve">　⑴　利用</w:t>
      </w:r>
      <w:r w:rsidR="00E14B2D">
        <w:rPr>
          <w:rFonts w:hAnsi="ＭＳ 明朝" w:hint="eastAsia"/>
          <w:szCs w:val="24"/>
        </w:rPr>
        <w:t>者の</w:t>
      </w:r>
      <w:r w:rsidRPr="003A4596">
        <w:rPr>
          <w:rFonts w:hAnsi="ＭＳ 明朝" w:hint="eastAsia"/>
          <w:szCs w:val="24"/>
        </w:rPr>
        <w:t>利便性の向上及びきめ細やかなサービスの提供に努めること。</w:t>
      </w:r>
    </w:p>
    <w:p w14:paraId="31E2DD79" w14:textId="42D48055" w:rsidR="003A4596" w:rsidRPr="003A4596" w:rsidRDefault="003A4596" w:rsidP="003A4596">
      <w:pPr>
        <w:rPr>
          <w:rFonts w:hAnsi="ＭＳ 明朝"/>
          <w:szCs w:val="24"/>
        </w:rPr>
      </w:pPr>
      <w:r w:rsidRPr="003A4596">
        <w:rPr>
          <w:rFonts w:hAnsi="ＭＳ 明朝" w:hint="eastAsia"/>
          <w:szCs w:val="24"/>
        </w:rPr>
        <w:t xml:space="preserve">　⑵　利用</w:t>
      </w:r>
      <w:r w:rsidR="00E14B2D">
        <w:rPr>
          <w:rFonts w:hAnsi="ＭＳ 明朝" w:hint="eastAsia"/>
          <w:szCs w:val="24"/>
        </w:rPr>
        <w:t>者</w:t>
      </w:r>
      <w:r w:rsidRPr="003A4596">
        <w:rPr>
          <w:rFonts w:hAnsi="ＭＳ 明朝" w:hint="eastAsia"/>
          <w:szCs w:val="24"/>
        </w:rPr>
        <w:t>の平等利用が確保されていること。</w:t>
      </w:r>
    </w:p>
    <w:p w14:paraId="675749D1" w14:textId="77777777" w:rsidR="003A4596" w:rsidRPr="003A4596" w:rsidRDefault="003A4596" w:rsidP="003A4596">
      <w:pPr>
        <w:rPr>
          <w:rFonts w:hAnsi="ＭＳ 明朝"/>
          <w:szCs w:val="24"/>
        </w:rPr>
      </w:pPr>
      <w:r w:rsidRPr="003A4596">
        <w:rPr>
          <w:rFonts w:hAnsi="ＭＳ 明朝" w:hint="eastAsia"/>
          <w:szCs w:val="24"/>
        </w:rPr>
        <w:t xml:space="preserve">　⑶　個人情報の保護及び情報公開に対する措置を適切に講じること。</w:t>
      </w:r>
    </w:p>
    <w:p w14:paraId="1AB7BD81" w14:textId="59B0BFDC" w:rsidR="003A4596" w:rsidRPr="003A4596" w:rsidRDefault="003A4596" w:rsidP="003A4596">
      <w:pPr>
        <w:rPr>
          <w:rFonts w:hAnsi="ＭＳ 明朝"/>
          <w:szCs w:val="24"/>
        </w:rPr>
      </w:pPr>
      <w:r w:rsidRPr="003A4596">
        <w:rPr>
          <w:rFonts w:hAnsi="ＭＳ 明朝" w:hint="eastAsia"/>
          <w:szCs w:val="24"/>
        </w:rPr>
        <w:t xml:space="preserve">　⑷　利用</w:t>
      </w:r>
      <w:r w:rsidR="00E14B2D">
        <w:rPr>
          <w:rFonts w:hAnsi="ＭＳ 明朝" w:hint="eastAsia"/>
          <w:szCs w:val="24"/>
        </w:rPr>
        <w:t>者</w:t>
      </w:r>
      <w:r w:rsidRPr="003A4596">
        <w:rPr>
          <w:rFonts w:hAnsi="ＭＳ 明朝" w:hint="eastAsia"/>
          <w:szCs w:val="24"/>
        </w:rPr>
        <w:t>等の人権の擁護、虐待防止のために必要な措置を講じること。</w:t>
      </w:r>
    </w:p>
    <w:p w14:paraId="15EDCAE4" w14:textId="77777777" w:rsidR="003A4596" w:rsidRPr="003A4596" w:rsidRDefault="003A4596" w:rsidP="003A4596">
      <w:pPr>
        <w:rPr>
          <w:rFonts w:hAnsi="ＭＳ 明朝"/>
          <w:szCs w:val="24"/>
        </w:rPr>
      </w:pPr>
      <w:r w:rsidRPr="003A4596">
        <w:rPr>
          <w:rFonts w:hAnsi="ＭＳ 明朝" w:hint="eastAsia"/>
          <w:szCs w:val="24"/>
        </w:rPr>
        <w:t xml:space="preserve">　⑸　業務に関する安全対策に万全を期し、事故防止のために必要な措置を講じること。</w:t>
      </w:r>
    </w:p>
    <w:p w14:paraId="5E8D5C2D" w14:textId="464FC833" w:rsidR="003A4596" w:rsidRPr="003A4596" w:rsidRDefault="003A4596" w:rsidP="003A4596">
      <w:pPr>
        <w:rPr>
          <w:rFonts w:hAnsi="ＭＳ 明朝"/>
          <w:szCs w:val="24"/>
        </w:rPr>
      </w:pPr>
      <w:r w:rsidRPr="003A4596">
        <w:rPr>
          <w:rFonts w:hAnsi="ＭＳ 明朝" w:hint="eastAsia"/>
          <w:szCs w:val="24"/>
        </w:rPr>
        <w:t xml:space="preserve">　⑹　効率的な運営を行い</w:t>
      </w:r>
      <w:r w:rsidR="00E14B2D">
        <w:rPr>
          <w:rFonts w:hAnsi="ＭＳ 明朝" w:hint="eastAsia"/>
          <w:szCs w:val="24"/>
        </w:rPr>
        <w:t>委託料の</w:t>
      </w:r>
      <w:r w:rsidRPr="003A4596">
        <w:rPr>
          <w:rFonts w:hAnsi="ＭＳ 明朝" w:hint="eastAsia"/>
          <w:szCs w:val="24"/>
        </w:rPr>
        <w:t>削減に努めること。</w:t>
      </w:r>
    </w:p>
    <w:p w14:paraId="20D19622" w14:textId="38342E87" w:rsidR="003A4596" w:rsidRDefault="003A4596" w:rsidP="003A4596">
      <w:pPr>
        <w:rPr>
          <w:rFonts w:hAnsi="ＭＳ 明朝"/>
          <w:szCs w:val="24"/>
        </w:rPr>
      </w:pPr>
      <w:r w:rsidRPr="003A4596">
        <w:rPr>
          <w:rFonts w:hAnsi="ＭＳ 明朝" w:hint="eastAsia"/>
          <w:szCs w:val="24"/>
        </w:rPr>
        <w:t xml:space="preserve">　⑺　業務の全部を第三者に委託しないこと。</w:t>
      </w:r>
    </w:p>
    <w:p w14:paraId="439A5DB9" w14:textId="1D560B00" w:rsidR="003A4596" w:rsidRPr="004F29AB" w:rsidRDefault="00494C82" w:rsidP="00494C82">
      <w:pPr>
        <w:ind w:left="723" w:hangingChars="300" w:hanging="723"/>
        <w:rPr>
          <w:rFonts w:hAnsi="ＭＳ 明朝"/>
          <w:szCs w:val="24"/>
        </w:rPr>
      </w:pPr>
      <w:r>
        <w:rPr>
          <w:rFonts w:hAnsi="ＭＳ 明朝" w:hint="eastAsia"/>
          <w:szCs w:val="24"/>
        </w:rPr>
        <w:t xml:space="preserve">　</w:t>
      </w:r>
      <w:r w:rsidRPr="004F29AB">
        <w:rPr>
          <w:rFonts w:hAnsi="ＭＳ 明朝" w:hint="eastAsia"/>
          <w:szCs w:val="24"/>
        </w:rPr>
        <w:t>⑻　障害の特性に関わらず、利用を希望する者に対し、利用人数の範</w:t>
      </w:r>
      <w:r w:rsidRPr="00B5357F">
        <w:rPr>
          <w:rFonts w:hAnsi="ＭＳ 明朝" w:hint="eastAsia"/>
          <w:szCs w:val="24"/>
        </w:rPr>
        <w:t>囲内で</w:t>
      </w:r>
      <w:r w:rsidR="00BA32D1" w:rsidRPr="00B5357F">
        <w:rPr>
          <w:rFonts w:hAnsi="ＭＳ 明朝" w:hint="eastAsia"/>
          <w:szCs w:val="24"/>
        </w:rPr>
        <w:t>理由を問わず</w:t>
      </w:r>
      <w:r w:rsidR="00727927" w:rsidRPr="00B5357F">
        <w:rPr>
          <w:rFonts w:hAnsi="ＭＳ 明朝" w:hint="eastAsia"/>
          <w:szCs w:val="24"/>
        </w:rPr>
        <w:t>必ず</w:t>
      </w:r>
      <w:r w:rsidRPr="00B5357F">
        <w:rPr>
          <w:rFonts w:hAnsi="ＭＳ 明朝" w:hint="eastAsia"/>
          <w:szCs w:val="24"/>
        </w:rPr>
        <w:t>受入を行うこと。</w:t>
      </w:r>
    </w:p>
    <w:p w14:paraId="7FD5E2B6" w14:textId="77777777" w:rsidR="00494C82" w:rsidRDefault="00494C82" w:rsidP="003A4596">
      <w:pPr>
        <w:rPr>
          <w:rFonts w:hAnsi="ＭＳ 明朝"/>
          <w:szCs w:val="24"/>
        </w:rPr>
      </w:pPr>
    </w:p>
    <w:p w14:paraId="1750E179" w14:textId="1365A4E8" w:rsidR="003A4596" w:rsidRPr="004F29AB" w:rsidRDefault="003A4596" w:rsidP="003A4596">
      <w:pPr>
        <w:rPr>
          <w:rFonts w:ascii="ＭＳ ゴシック" w:eastAsia="ＭＳ ゴシック" w:hAnsi="ＭＳ ゴシック"/>
          <w:szCs w:val="24"/>
        </w:rPr>
      </w:pPr>
      <w:r w:rsidRPr="003A4596">
        <w:rPr>
          <w:rFonts w:ascii="ＭＳ ゴシック" w:eastAsia="ＭＳ ゴシック" w:hAnsi="ＭＳ ゴシック" w:hint="eastAsia"/>
          <w:szCs w:val="24"/>
        </w:rPr>
        <w:t xml:space="preserve">２　</w:t>
      </w:r>
      <w:r w:rsidR="00E14B2D">
        <w:rPr>
          <w:rFonts w:ascii="ＭＳ ゴシック" w:eastAsia="ＭＳ ゴシック" w:hAnsi="ＭＳ ゴシック" w:hint="eastAsia"/>
          <w:szCs w:val="24"/>
        </w:rPr>
        <w:t>委</w:t>
      </w:r>
      <w:r w:rsidR="00E14B2D" w:rsidRPr="004F29AB">
        <w:rPr>
          <w:rFonts w:ascii="ＭＳ ゴシック" w:eastAsia="ＭＳ ゴシック" w:hAnsi="ＭＳ ゴシック" w:hint="eastAsia"/>
          <w:szCs w:val="24"/>
        </w:rPr>
        <w:t>託期間</w:t>
      </w:r>
    </w:p>
    <w:p w14:paraId="6C2502A6" w14:textId="1628ADB2" w:rsidR="003A4596" w:rsidRPr="00BA32D1" w:rsidRDefault="003A4596" w:rsidP="003A4596">
      <w:pPr>
        <w:rPr>
          <w:rFonts w:hAnsi="ＭＳ 明朝"/>
          <w:szCs w:val="24"/>
        </w:rPr>
      </w:pPr>
      <w:r w:rsidRPr="004F29AB">
        <w:rPr>
          <w:rFonts w:hAnsi="ＭＳ 明朝" w:hint="eastAsia"/>
          <w:szCs w:val="24"/>
        </w:rPr>
        <w:t xml:space="preserve">　　　</w:t>
      </w:r>
      <w:r w:rsidRPr="00BA32D1">
        <w:rPr>
          <w:rFonts w:hAnsi="ＭＳ 明朝" w:hint="eastAsia"/>
          <w:szCs w:val="24"/>
        </w:rPr>
        <w:t>令和</w:t>
      </w:r>
      <w:r w:rsidR="004B7442" w:rsidRPr="00BA32D1">
        <w:rPr>
          <w:rFonts w:hAnsi="ＭＳ 明朝" w:hint="eastAsia"/>
          <w:szCs w:val="24"/>
        </w:rPr>
        <w:t>５</w:t>
      </w:r>
      <w:r w:rsidRPr="00BA32D1">
        <w:rPr>
          <w:rFonts w:hAnsi="ＭＳ 明朝" w:hint="eastAsia"/>
          <w:szCs w:val="24"/>
        </w:rPr>
        <w:t>年</w:t>
      </w:r>
      <w:r w:rsidR="004B7442" w:rsidRPr="00BA32D1">
        <w:rPr>
          <w:rFonts w:hAnsi="ＭＳ 明朝" w:hint="eastAsia"/>
          <w:szCs w:val="24"/>
        </w:rPr>
        <w:t>４</w:t>
      </w:r>
      <w:r w:rsidRPr="00BA32D1">
        <w:rPr>
          <w:rFonts w:hAnsi="ＭＳ 明朝" w:hint="eastAsia"/>
          <w:szCs w:val="24"/>
        </w:rPr>
        <w:t>月１日から令和</w:t>
      </w:r>
      <w:r w:rsidR="00494C82" w:rsidRPr="00BA32D1">
        <w:rPr>
          <w:rFonts w:hAnsi="ＭＳ 明朝" w:hint="eastAsia"/>
          <w:szCs w:val="24"/>
        </w:rPr>
        <w:t>７</w:t>
      </w:r>
      <w:r w:rsidRPr="00BA32D1">
        <w:rPr>
          <w:rFonts w:hAnsi="ＭＳ 明朝" w:hint="eastAsia"/>
          <w:szCs w:val="24"/>
        </w:rPr>
        <w:t>年３月３１日まで（</w:t>
      </w:r>
      <w:r w:rsidR="00E14B2D" w:rsidRPr="00BA32D1">
        <w:rPr>
          <w:rFonts w:hAnsi="ＭＳ 明朝" w:hint="eastAsia"/>
          <w:szCs w:val="24"/>
        </w:rPr>
        <w:t>２</w:t>
      </w:r>
      <w:r w:rsidRPr="00BA32D1">
        <w:rPr>
          <w:rFonts w:hAnsi="ＭＳ 明朝" w:hint="eastAsia"/>
          <w:szCs w:val="24"/>
        </w:rPr>
        <w:t>年間）</w:t>
      </w:r>
    </w:p>
    <w:p w14:paraId="543BCAA1" w14:textId="61C966DC" w:rsidR="00494C82" w:rsidRPr="004F29AB" w:rsidRDefault="00494C82" w:rsidP="00494C82">
      <w:pPr>
        <w:ind w:left="723" w:hangingChars="300" w:hanging="723"/>
        <w:rPr>
          <w:rFonts w:hAnsi="ＭＳ 明朝"/>
          <w:szCs w:val="24"/>
        </w:rPr>
      </w:pPr>
      <w:r w:rsidRPr="00BA32D1">
        <w:rPr>
          <w:rFonts w:hAnsi="ＭＳ 明朝" w:hint="eastAsia"/>
          <w:szCs w:val="24"/>
        </w:rPr>
        <w:t xml:space="preserve">　　　＊委託期間は原則として２年とします。ただし、事業期間内であっても、委託法人が次の事項に該当し、委託法人と</w:t>
      </w:r>
      <w:r w:rsidRPr="004F29AB">
        <w:rPr>
          <w:rFonts w:hAnsi="ＭＳ 明朝" w:hint="eastAsia"/>
          <w:szCs w:val="24"/>
        </w:rPr>
        <w:t>して適当でないと認める場合には、契約を解除する場合があります。</w:t>
      </w:r>
    </w:p>
    <w:p w14:paraId="14D96F70" w14:textId="77777777" w:rsidR="00494C82" w:rsidRPr="004F29AB" w:rsidRDefault="00494C82" w:rsidP="00494C82">
      <w:pPr>
        <w:ind w:left="723" w:hangingChars="300" w:hanging="723"/>
        <w:rPr>
          <w:rFonts w:hAnsi="ＭＳ 明朝"/>
          <w:szCs w:val="24"/>
        </w:rPr>
      </w:pPr>
      <w:r w:rsidRPr="004F29AB">
        <w:rPr>
          <w:rFonts w:hAnsi="ＭＳ 明朝" w:hint="eastAsia"/>
          <w:noProof/>
          <w:szCs w:val="24"/>
        </w:rPr>
        <mc:AlternateContent>
          <mc:Choice Requires="wps">
            <w:drawing>
              <wp:anchor distT="0" distB="0" distL="114300" distR="114300" simplePos="0" relativeHeight="251659264" behindDoc="0" locked="0" layoutInCell="1" allowOverlap="1" wp14:anchorId="05DFEBB1" wp14:editId="7A619BB2">
                <wp:simplePos x="0" y="0"/>
                <wp:positionH relativeFrom="column">
                  <wp:posOffset>70485</wp:posOffset>
                </wp:positionH>
                <wp:positionV relativeFrom="paragraph">
                  <wp:posOffset>147955</wp:posOffset>
                </wp:positionV>
                <wp:extent cx="6524625" cy="10953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6524625" cy="1095375"/>
                        </a:xfrm>
                        <a:prstGeom prst="roundRect">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A7FAFD" id="四角形: 角を丸くする 1" o:spid="_x0000_s1026" style="position:absolute;left:0;text-align:left;margin-left:5.55pt;margin-top:11.65pt;width:513.7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" filled="f" strokeweight=".5pt">
                <v:stroke joinstyle="miter"/>
              </v:roundrect>
            </w:pict>
          </mc:Fallback>
        </mc:AlternateContent>
      </w:r>
    </w:p>
    <w:p w14:paraId="7494D335" w14:textId="77777777" w:rsidR="00494C82" w:rsidRPr="00FF39CE" w:rsidRDefault="00494C82" w:rsidP="00494C82">
      <w:pPr>
        <w:rPr>
          <w:rFonts w:hAnsi="ＭＳ 明朝"/>
          <w:szCs w:val="24"/>
        </w:rPr>
      </w:pPr>
      <w:r w:rsidRPr="004F29AB">
        <w:rPr>
          <w:rFonts w:hAnsi="ＭＳ 明朝" w:hint="eastAsia"/>
          <w:szCs w:val="24"/>
        </w:rPr>
        <w:t xml:space="preserve">　　</w:t>
      </w:r>
      <w:r w:rsidRPr="00FF39CE">
        <w:rPr>
          <w:rFonts w:hAnsi="ＭＳ 明朝" w:hint="eastAsia"/>
          <w:szCs w:val="24"/>
        </w:rPr>
        <w:t>委託の停止を命じる場合</w:t>
      </w:r>
    </w:p>
    <w:p w14:paraId="0C7788F3" w14:textId="11C7C55A" w:rsidR="00494C82" w:rsidRPr="00FF39CE" w:rsidRDefault="00494C82" w:rsidP="00494C82">
      <w:pPr>
        <w:rPr>
          <w:rFonts w:hAnsi="ＭＳ 明朝"/>
          <w:szCs w:val="24"/>
        </w:rPr>
      </w:pPr>
      <w:r w:rsidRPr="00FF39CE">
        <w:rPr>
          <w:rFonts w:hAnsi="ＭＳ 明朝" w:hint="eastAsia"/>
          <w:szCs w:val="24"/>
        </w:rPr>
        <w:t xml:space="preserve">　　・事業運営にあたって、市</w:t>
      </w:r>
      <w:r w:rsidR="007E1E4A">
        <w:rPr>
          <w:rFonts w:hAnsi="ＭＳ 明朝" w:hint="eastAsia"/>
          <w:szCs w:val="24"/>
        </w:rPr>
        <w:t>との</w:t>
      </w:r>
      <w:r w:rsidRPr="00FF39CE">
        <w:rPr>
          <w:rFonts w:hAnsi="ＭＳ 明朝" w:hint="eastAsia"/>
          <w:szCs w:val="24"/>
        </w:rPr>
        <w:t>連携及び協力の姿勢がないとき</w:t>
      </w:r>
    </w:p>
    <w:p w14:paraId="60CD8CF2" w14:textId="77777777" w:rsidR="00494C82" w:rsidRPr="00FF39CE" w:rsidRDefault="00494C82" w:rsidP="00494C82">
      <w:pPr>
        <w:rPr>
          <w:rFonts w:hAnsi="ＭＳ 明朝"/>
          <w:szCs w:val="24"/>
        </w:rPr>
      </w:pPr>
      <w:r w:rsidRPr="00FF39CE">
        <w:rPr>
          <w:rFonts w:hAnsi="ＭＳ 明朝" w:hint="eastAsia"/>
          <w:szCs w:val="24"/>
        </w:rPr>
        <w:t xml:space="preserve">　　・契約について重大な違反があり、そのことにより契約を継続することが困難なとき</w:t>
      </w:r>
    </w:p>
    <w:p w14:paraId="48A5025F" w14:textId="77777777" w:rsidR="00494C82" w:rsidRPr="00FF39CE" w:rsidRDefault="00494C82" w:rsidP="00494C82">
      <w:pPr>
        <w:rPr>
          <w:rFonts w:hAnsi="ＭＳ 明朝"/>
          <w:szCs w:val="24"/>
        </w:rPr>
      </w:pPr>
      <w:r w:rsidRPr="00FF39CE">
        <w:rPr>
          <w:rFonts w:hAnsi="ＭＳ 明朝" w:hint="eastAsia"/>
          <w:szCs w:val="24"/>
        </w:rPr>
        <w:t xml:space="preserve">　　・その他法人等として適当でないと市長が認めるとき</w:t>
      </w:r>
    </w:p>
    <w:p w14:paraId="7D58C3E9" w14:textId="77777777" w:rsidR="00494C82" w:rsidRPr="00FF39CE" w:rsidRDefault="00494C82" w:rsidP="00494C82">
      <w:pPr>
        <w:rPr>
          <w:rFonts w:hAnsi="ＭＳ 明朝"/>
          <w:szCs w:val="24"/>
        </w:rPr>
      </w:pPr>
    </w:p>
    <w:p w14:paraId="5EB1A5E0" w14:textId="77777777" w:rsidR="0002516B" w:rsidRPr="00FF39CE" w:rsidRDefault="0002516B" w:rsidP="003A4596">
      <w:pPr>
        <w:rPr>
          <w:rFonts w:hAnsi="ＭＳ 明朝"/>
          <w:szCs w:val="24"/>
        </w:rPr>
      </w:pPr>
    </w:p>
    <w:p w14:paraId="39A97118" w14:textId="002BABEE" w:rsidR="003A4596" w:rsidRPr="00945F05" w:rsidRDefault="008564AD" w:rsidP="003A4596">
      <w:pPr>
        <w:rPr>
          <w:rFonts w:ascii="ＭＳ ゴシック" w:eastAsia="ＭＳ ゴシック" w:hAnsi="ＭＳ ゴシック"/>
          <w:szCs w:val="24"/>
        </w:rPr>
      </w:pPr>
      <w:r w:rsidRPr="00945F05">
        <w:rPr>
          <w:rFonts w:ascii="ＭＳ ゴシック" w:eastAsia="ＭＳ ゴシック" w:hAnsi="ＭＳ ゴシック" w:hint="eastAsia"/>
          <w:szCs w:val="24"/>
        </w:rPr>
        <w:t>３</w:t>
      </w:r>
      <w:r w:rsidR="003A4596" w:rsidRPr="00945F05">
        <w:rPr>
          <w:rFonts w:ascii="ＭＳ ゴシック" w:eastAsia="ＭＳ ゴシック" w:hAnsi="ＭＳ ゴシック" w:hint="eastAsia"/>
          <w:szCs w:val="24"/>
        </w:rPr>
        <w:t xml:space="preserve">　管理の基準</w:t>
      </w:r>
    </w:p>
    <w:p w14:paraId="07E31ABF" w14:textId="77A5F8BA" w:rsidR="008564AD" w:rsidRPr="00FF39CE" w:rsidRDefault="008564AD" w:rsidP="008564AD">
      <w:pPr>
        <w:rPr>
          <w:rFonts w:hAnsi="ＭＳ 明朝"/>
          <w:szCs w:val="24"/>
        </w:rPr>
      </w:pPr>
      <w:r w:rsidRPr="00FF39CE">
        <w:rPr>
          <w:rFonts w:hAnsi="ＭＳ 明朝" w:hint="eastAsia"/>
          <w:szCs w:val="24"/>
        </w:rPr>
        <w:t xml:space="preserve">　⑴　開所日及び開所時間</w:t>
      </w:r>
    </w:p>
    <w:p w14:paraId="2E85D559" w14:textId="77777777" w:rsidR="008564AD" w:rsidRPr="008564AD" w:rsidRDefault="008564AD" w:rsidP="008564AD">
      <w:pPr>
        <w:rPr>
          <w:rFonts w:hAnsi="ＭＳ 明朝"/>
          <w:szCs w:val="24"/>
        </w:rPr>
      </w:pPr>
      <w:r w:rsidRPr="008564AD">
        <w:rPr>
          <w:rFonts w:hAnsi="ＭＳ 明朝" w:hint="eastAsia"/>
          <w:szCs w:val="24"/>
        </w:rPr>
        <w:t xml:space="preserve">　　ア　開所日</w:t>
      </w:r>
    </w:p>
    <w:p w14:paraId="77673864" w14:textId="26A753C6" w:rsidR="00BA32D1" w:rsidRPr="00B5357F" w:rsidRDefault="008564AD" w:rsidP="008564AD">
      <w:pPr>
        <w:rPr>
          <w:rFonts w:hAnsi="ＭＳ 明朝"/>
          <w:szCs w:val="24"/>
        </w:rPr>
      </w:pPr>
      <w:r w:rsidRPr="008564AD">
        <w:rPr>
          <w:rFonts w:hAnsi="ＭＳ 明朝" w:hint="eastAsia"/>
          <w:szCs w:val="24"/>
        </w:rPr>
        <w:t xml:space="preserve">　　　　　</w:t>
      </w:r>
      <w:r w:rsidR="00E30CEC" w:rsidRPr="00B5357F">
        <w:rPr>
          <w:rFonts w:hAnsi="ＭＳ 明朝" w:hint="eastAsia"/>
          <w:szCs w:val="24"/>
        </w:rPr>
        <w:t>土・日曜日</w:t>
      </w:r>
      <w:r w:rsidR="000131DE">
        <w:rPr>
          <w:rFonts w:hAnsi="ＭＳ 明朝" w:hint="eastAsia"/>
          <w:szCs w:val="24"/>
        </w:rPr>
        <w:t>の</w:t>
      </w:r>
      <w:r w:rsidR="00836F64" w:rsidRPr="00B5357F">
        <w:rPr>
          <w:rFonts w:hAnsi="ＭＳ 明朝" w:hint="eastAsia"/>
          <w:szCs w:val="24"/>
        </w:rPr>
        <w:t>両日</w:t>
      </w:r>
      <w:r w:rsidR="00E30CEC" w:rsidRPr="00B5357F">
        <w:rPr>
          <w:rFonts w:hAnsi="ＭＳ 明朝" w:hint="eastAsia"/>
          <w:szCs w:val="24"/>
        </w:rPr>
        <w:t>を含む</w:t>
      </w:r>
      <w:r w:rsidRPr="00B5357F">
        <w:rPr>
          <w:rFonts w:hAnsi="ＭＳ 明朝" w:hint="eastAsia"/>
          <w:szCs w:val="24"/>
        </w:rPr>
        <w:t>週５日</w:t>
      </w:r>
      <w:r w:rsidR="00BA32D1" w:rsidRPr="00B5357F">
        <w:rPr>
          <w:rFonts w:hAnsi="ＭＳ 明朝" w:hint="eastAsia"/>
          <w:szCs w:val="24"/>
        </w:rPr>
        <w:t>又は、土・日曜日</w:t>
      </w:r>
      <w:r w:rsidR="000131DE">
        <w:rPr>
          <w:rFonts w:hAnsi="ＭＳ 明朝" w:hint="eastAsia"/>
          <w:szCs w:val="24"/>
        </w:rPr>
        <w:t>の</w:t>
      </w:r>
      <w:r w:rsidR="00BA32D1" w:rsidRPr="00B5357F">
        <w:rPr>
          <w:rFonts w:hAnsi="ＭＳ 明朝" w:hint="eastAsia"/>
          <w:szCs w:val="24"/>
        </w:rPr>
        <w:t>両日を含む週4日</w:t>
      </w:r>
    </w:p>
    <w:p w14:paraId="5F568781" w14:textId="4D6E41AC" w:rsidR="008564AD" w:rsidRPr="008564AD" w:rsidRDefault="007B28C9" w:rsidP="004F7A09">
      <w:pPr>
        <w:ind w:firstLineChars="500" w:firstLine="1205"/>
        <w:rPr>
          <w:rFonts w:hAnsi="ＭＳ 明朝"/>
          <w:szCs w:val="24"/>
        </w:rPr>
      </w:pPr>
      <w:r w:rsidRPr="00B5357F">
        <w:rPr>
          <w:rFonts w:hAnsi="ＭＳ 明朝" w:hint="eastAsia"/>
          <w:szCs w:val="24"/>
        </w:rPr>
        <w:t>ただし、</w:t>
      </w:r>
      <w:r w:rsidR="008564AD" w:rsidRPr="00B5357F">
        <w:rPr>
          <w:rFonts w:hAnsi="ＭＳ 明朝" w:hint="eastAsia"/>
          <w:szCs w:val="24"/>
        </w:rPr>
        <w:t>１２月２９日から１月３日まで</w:t>
      </w:r>
      <w:r w:rsidRPr="00B5357F">
        <w:rPr>
          <w:rFonts w:hAnsi="ＭＳ 明朝" w:hint="eastAsia"/>
          <w:szCs w:val="24"/>
        </w:rPr>
        <w:t>の間は原則として業務を行わな</w:t>
      </w:r>
      <w:r>
        <w:rPr>
          <w:rFonts w:hAnsi="ＭＳ 明朝" w:hint="eastAsia"/>
          <w:szCs w:val="24"/>
        </w:rPr>
        <w:t>い。</w:t>
      </w:r>
    </w:p>
    <w:p w14:paraId="15994758" w14:textId="77777777" w:rsidR="008564AD" w:rsidRPr="008564AD" w:rsidRDefault="008564AD" w:rsidP="008564AD">
      <w:pPr>
        <w:rPr>
          <w:rFonts w:hAnsi="ＭＳ 明朝"/>
          <w:szCs w:val="24"/>
        </w:rPr>
      </w:pPr>
      <w:r w:rsidRPr="008564AD">
        <w:rPr>
          <w:rFonts w:hAnsi="ＭＳ 明朝" w:hint="eastAsia"/>
          <w:szCs w:val="24"/>
        </w:rPr>
        <w:t xml:space="preserve">　　イ　開所時間</w:t>
      </w:r>
    </w:p>
    <w:p w14:paraId="3452A887" w14:textId="16AB5A7F" w:rsidR="008564AD" w:rsidRPr="008564AD" w:rsidRDefault="008564AD" w:rsidP="008564AD">
      <w:pPr>
        <w:rPr>
          <w:rFonts w:hAnsi="ＭＳ 明朝"/>
          <w:szCs w:val="24"/>
        </w:rPr>
      </w:pPr>
      <w:r w:rsidRPr="008564AD">
        <w:rPr>
          <w:rFonts w:hAnsi="ＭＳ 明朝" w:hint="eastAsia"/>
          <w:szCs w:val="24"/>
        </w:rPr>
        <w:t xml:space="preserve">　　　　　</w:t>
      </w:r>
      <w:r w:rsidR="004F7A09" w:rsidRPr="00383227">
        <w:rPr>
          <w:rFonts w:hAnsi="ＭＳ 明朝" w:hint="eastAsia"/>
          <w:szCs w:val="24"/>
        </w:rPr>
        <w:t>午前９時から午後</w:t>
      </w:r>
      <w:r w:rsidR="004F7A09">
        <w:rPr>
          <w:rFonts w:hAnsi="ＭＳ 明朝" w:hint="eastAsia"/>
          <w:szCs w:val="24"/>
        </w:rPr>
        <w:t>４時３０分</w:t>
      </w:r>
    </w:p>
    <w:p w14:paraId="4FBD128A" w14:textId="77777777" w:rsidR="00FD17B6" w:rsidRDefault="008564AD" w:rsidP="008564AD">
      <w:pPr>
        <w:rPr>
          <w:rFonts w:hAnsi="ＭＳ 明朝"/>
          <w:szCs w:val="24"/>
        </w:rPr>
      </w:pPr>
      <w:r w:rsidRPr="008564AD">
        <w:rPr>
          <w:rFonts w:hAnsi="ＭＳ 明朝" w:hint="eastAsia"/>
          <w:szCs w:val="24"/>
        </w:rPr>
        <w:t xml:space="preserve">　</w:t>
      </w:r>
    </w:p>
    <w:p w14:paraId="07F041DC" w14:textId="229BD813" w:rsidR="008564AD" w:rsidRPr="008564AD" w:rsidRDefault="008564AD" w:rsidP="008564AD">
      <w:pPr>
        <w:rPr>
          <w:rFonts w:hAnsi="ＭＳ 明朝"/>
          <w:szCs w:val="24"/>
        </w:rPr>
      </w:pPr>
      <w:r w:rsidRPr="008564AD">
        <w:rPr>
          <w:rFonts w:hAnsi="ＭＳ 明朝" w:hint="eastAsia"/>
          <w:szCs w:val="24"/>
        </w:rPr>
        <w:t xml:space="preserve">　</w:t>
      </w:r>
    </w:p>
    <w:p w14:paraId="63ADC47E" w14:textId="73F10583" w:rsidR="008564AD" w:rsidRPr="008564AD" w:rsidRDefault="008564AD" w:rsidP="008564AD">
      <w:pPr>
        <w:rPr>
          <w:rFonts w:hAnsi="ＭＳ 明朝"/>
          <w:szCs w:val="24"/>
        </w:rPr>
      </w:pPr>
      <w:r w:rsidRPr="008564AD">
        <w:rPr>
          <w:rFonts w:hAnsi="ＭＳ 明朝" w:hint="eastAsia"/>
          <w:szCs w:val="24"/>
        </w:rPr>
        <w:lastRenderedPageBreak/>
        <w:t xml:space="preserve">　⑵　職員の配置</w:t>
      </w:r>
    </w:p>
    <w:p w14:paraId="5FCC2217" w14:textId="1F36968C" w:rsidR="008564AD" w:rsidRDefault="008564AD" w:rsidP="000439FF">
      <w:pPr>
        <w:ind w:left="2169" w:hangingChars="900" w:hanging="2169"/>
        <w:rPr>
          <w:rFonts w:hAnsi="ＭＳ 明朝"/>
          <w:szCs w:val="24"/>
        </w:rPr>
      </w:pPr>
      <w:r w:rsidRPr="008564AD">
        <w:rPr>
          <w:rFonts w:hAnsi="ＭＳ 明朝" w:hint="eastAsia"/>
          <w:szCs w:val="24"/>
        </w:rPr>
        <w:t xml:space="preserve">　　ア　</w:t>
      </w:r>
      <w:r w:rsidR="007422B4">
        <w:rPr>
          <w:rFonts w:hAnsi="ＭＳ 明朝" w:hint="eastAsia"/>
          <w:szCs w:val="24"/>
        </w:rPr>
        <w:t xml:space="preserve">基礎的事業　</w:t>
      </w:r>
    </w:p>
    <w:p w14:paraId="2A3350D8" w14:textId="77777777" w:rsidR="000439FF" w:rsidRPr="000439FF" w:rsidRDefault="000439FF" w:rsidP="000439FF">
      <w:pPr>
        <w:numPr>
          <w:ilvl w:val="0"/>
          <w:numId w:val="1"/>
        </w:numPr>
        <w:rPr>
          <w:rFonts w:hAnsi="ＭＳ 明朝"/>
          <w:szCs w:val="24"/>
        </w:rPr>
      </w:pPr>
      <w:r w:rsidRPr="000439FF">
        <w:rPr>
          <w:rFonts w:hAnsi="ＭＳ 明朝" w:hint="eastAsia"/>
          <w:szCs w:val="24"/>
        </w:rPr>
        <w:t>基礎的事業における職員配置は、２名以上とし、うち１名は専任者とします。</w:t>
      </w:r>
    </w:p>
    <w:p w14:paraId="0DB14384" w14:textId="77777777" w:rsidR="000439FF" w:rsidRPr="000439FF" w:rsidRDefault="000439FF" w:rsidP="000439FF">
      <w:pPr>
        <w:ind w:left="1446" w:hangingChars="600" w:hanging="1446"/>
        <w:rPr>
          <w:rFonts w:hAnsi="ＭＳ 明朝"/>
          <w:szCs w:val="24"/>
        </w:rPr>
      </w:pPr>
      <w:r w:rsidRPr="000439FF">
        <w:rPr>
          <w:rFonts w:hAnsi="ＭＳ 明朝" w:hint="eastAsia"/>
          <w:szCs w:val="24"/>
        </w:rPr>
        <w:t xml:space="preserve">　　　　 ・ 施設長は、地域活動支援センターの管理上支障がない場合は、当該地域活動支援センターの他の職務に従事し、又は他の施設等の職務に従事することができます</w:t>
      </w:r>
    </w:p>
    <w:p w14:paraId="6477D8A5" w14:textId="77777777" w:rsidR="000439FF" w:rsidRPr="000439FF" w:rsidRDefault="000439FF" w:rsidP="000439FF">
      <w:pPr>
        <w:ind w:left="2409" w:hangingChars="1000" w:hanging="2409"/>
        <w:rPr>
          <w:rFonts w:hAnsi="ＭＳ 明朝"/>
          <w:szCs w:val="24"/>
        </w:rPr>
      </w:pPr>
    </w:p>
    <w:p w14:paraId="64BF2CE6" w14:textId="7B2B83F1" w:rsidR="000439FF" w:rsidRPr="000439FF" w:rsidRDefault="000439FF" w:rsidP="000439FF">
      <w:pPr>
        <w:ind w:left="723" w:hangingChars="300" w:hanging="723"/>
        <w:rPr>
          <w:rFonts w:hAnsi="ＭＳ 明朝"/>
          <w:szCs w:val="24"/>
        </w:rPr>
      </w:pPr>
      <w:r w:rsidRPr="000439FF">
        <w:rPr>
          <w:rFonts w:hAnsi="ＭＳ 明朝" w:hint="eastAsia"/>
          <w:szCs w:val="24"/>
        </w:rPr>
        <w:t xml:space="preserve">　　イ　機能強化事業</w:t>
      </w:r>
    </w:p>
    <w:p w14:paraId="152A502B" w14:textId="5579EC23" w:rsidR="000439FF" w:rsidRPr="000439FF" w:rsidRDefault="000439FF" w:rsidP="00076D98">
      <w:pPr>
        <w:ind w:left="1566" w:hangingChars="650" w:hanging="1566"/>
        <w:rPr>
          <w:rFonts w:hAnsi="ＭＳ 明朝"/>
          <w:szCs w:val="24"/>
        </w:rPr>
      </w:pPr>
      <w:r w:rsidRPr="000439FF">
        <w:rPr>
          <w:rFonts w:hAnsi="ＭＳ 明朝" w:hint="eastAsia"/>
          <w:szCs w:val="24"/>
        </w:rPr>
        <w:t xml:space="preserve">　　　　　・ 基礎的事業による職員の他1名</w:t>
      </w:r>
      <w:r w:rsidR="00076D98">
        <w:rPr>
          <w:rFonts w:hAnsi="ＭＳ 明朝" w:hint="eastAsia"/>
          <w:szCs w:val="24"/>
        </w:rPr>
        <w:t>以上</w:t>
      </w:r>
      <w:r w:rsidRPr="000439FF">
        <w:rPr>
          <w:rFonts w:hAnsi="ＭＳ 明朝" w:hint="eastAsia"/>
          <w:szCs w:val="24"/>
        </w:rPr>
        <w:t>を配置し、</w:t>
      </w:r>
      <w:r w:rsidR="00076D98">
        <w:rPr>
          <w:rFonts w:hAnsi="ＭＳ 明朝" w:hint="eastAsia"/>
          <w:szCs w:val="24"/>
        </w:rPr>
        <w:t>うち</w:t>
      </w:r>
      <w:r w:rsidR="00CA4E90">
        <w:rPr>
          <w:rFonts w:hAnsi="ＭＳ 明朝" w:hint="eastAsia"/>
          <w:szCs w:val="24"/>
        </w:rPr>
        <w:t>１</w:t>
      </w:r>
      <w:r w:rsidRPr="000439FF">
        <w:rPr>
          <w:rFonts w:hAnsi="ＭＳ 明朝" w:hint="eastAsia"/>
          <w:szCs w:val="24"/>
        </w:rPr>
        <w:t>名以上を常勤とします。</w:t>
      </w:r>
    </w:p>
    <w:p w14:paraId="6E78FD52" w14:textId="1092552C" w:rsidR="00076D98" w:rsidRDefault="008564AD" w:rsidP="00076D98">
      <w:pPr>
        <w:ind w:leftChars="141" w:left="2268" w:hangingChars="800" w:hanging="1928"/>
        <w:rPr>
          <w:rFonts w:hAnsi="ＭＳ 明朝"/>
          <w:szCs w:val="24"/>
        </w:rPr>
      </w:pPr>
      <w:r w:rsidRPr="002744FB">
        <w:rPr>
          <w:rFonts w:hAnsi="ＭＳ 明朝" w:hint="eastAsia"/>
          <w:szCs w:val="24"/>
        </w:rPr>
        <w:t xml:space="preserve">　</w:t>
      </w:r>
      <w:r w:rsidR="00F31E8F">
        <w:rPr>
          <w:rFonts w:hAnsi="ＭＳ 明朝" w:hint="eastAsia"/>
          <w:szCs w:val="24"/>
        </w:rPr>
        <w:t xml:space="preserve">　</w:t>
      </w:r>
      <w:r w:rsidR="00D831F5">
        <w:rPr>
          <w:rFonts w:hAnsi="ＭＳ 明朝" w:hint="eastAsia"/>
          <w:szCs w:val="24"/>
        </w:rPr>
        <w:t>※</w:t>
      </w:r>
      <w:r w:rsidRPr="002744FB">
        <w:rPr>
          <w:rFonts w:hAnsi="ＭＳ 明朝" w:hint="eastAsia"/>
          <w:szCs w:val="24"/>
        </w:rPr>
        <w:t xml:space="preserve">　採用に関しては、職員に就業規則等の労働条件を明示し、雇用契約を締結</w:t>
      </w:r>
      <w:r w:rsidR="00836F64">
        <w:rPr>
          <w:rFonts w:hAnsi="ＭＳ 明朝" w:hint="eastAsia"/>
          <w:szCs w:val="24"/>
        </w:rPr>
        <w:t>する</w:t>
      </w:r>
    </w:p>
    <w:p w14:paraId="28B0BAEB" w14:textId="1FFFAA3E" w:rsidR="008564AD" w:rsidRDefault="00836F64" w:rsidP="00076D98">
      <w:pPr>
        <w:ind w:firstLineChars="500" w:firstLine="1205"/>
        <w:rPr>
          <w:rFonts w:hAnsi="ＭＳ 明朝"/>
          <w:szCs w:val="24"/>
        </w:rPr>
      </w:pPr>
      <w:r>
        <w:rPr>
          <w:rFonts w:hAnsi="ＭＳ 明朝" w:hint="eastAsia"/>
          <w:szCs w:val="24"/>
        </w:rPr>
        <w:t>こと</w:t>
      </w:r>
      <w:r w:rsidR="008564AD" w:rsidRPr="002744FB">
        <w:rPr>
          <w:rFonts w:hAnsi="ＭＳ 明朝" w:hint="eastAsia"/>
          <w:szCs w:val="24"/>
        </w:rPr>
        <w:t>。</w:t>
      </w:r>
    </w:p>
    <w:p w14:paraId="63250C93" w14:textId="77777777" w:rsidR="00BF202A" w:rsidRPr="000439FF" w:rsidRDefault="00BF202A" w:rsidP="00F31E8F">
      <w:pPr>
        <w:ind w:left="1928" w:hangingChars="800" w:hanging="1928"/>
        <w:rPr>
          <w:rFonts w:hAnsi="ＭＳ 明朝"/>
          <w:szCs w:val="24"/>
        </w:rPr>
      </w:pPr>
    </w:p>
    <w:p w14:paraId="1EFFA29D" w14:textId="28EA26F0" w:rsidR="008564AD" w:rsidRPr="002744FB" w:rsidRDefault="008564AD" w:rsidP="008564AD">
      <w:pPr>
        <w:rPr>
          <w:rFonts w:hAnsi="ＭＳ 明朝"/>
          <w:szCs w:val="24"/>
        </w:rPr>
      </w:pPr>
      <w:r w:rsidRPr="002744FB">
        <w:rPr>
          <w:rFonts w:hAnsi="ＭＳ 明朝" w:hint="eastAsia"/>
          <w:szCs w:val="24"/>
        </w:rPr>
        <w:t xml:space="preserve">　</w:t>
      </w:r>
      <w:r w:rsidR="00164315">
        <w:rPr>
          <w:rFonts w:hAnsi="ＭＳ 明朝" w:hint="eastAsia"/>
          <w:szCs w:val="24"/>
        </w:rPr>
        <w:t>⑶</w:t>
      </w:r>
      <w:r w:rsidRPr="002744FB">
        <w:rPr>
          <w:rFonts w:hAnsi="ＭＳ 明朝" w:hint="eastAsia"/>
          <w:szCs w:val="24"/>
        </w:rPr>
        <w:t xml:space="preserve">　１日当たりの利用人数</w:t>
      </w:r>
    </w:p>
    <w:p w14:paraId="5E2DD1C9" w14:textId="5AECA094" w:rsidR="008564AD" w:rsidRPr="00FF39CE" w:rsidRDefault="008564AD" w:rsidP="008564AD">
      <w:pPr>
        <w:rPr>
          <w:rFonts w:hAnsi="ＭＳ 明朝"/>
          <w:szCs w:val="24"/>
        </w:rPr>
      </w:pPr>
      <w:r w:rsidRPr="002744FB">
        <w:rPr>
          <w:rFonts w:hAnsi="ＭＳ 明朝" w:hint="eastAsia"/>
          <w:szCs w:val="24"/>
        </w:rPr>
        <w:t xml:space="preserve">　　</w:t>
      </w:r>
      <w:r w:rsidR="002744FB">
        <w:rPr>
          <w:rFonts w:hAnsi="ＭＳ 明朝" w:hint="eastAsia"/>
          <w:szCs w:val="24"/>
        </w:rPr>
        <w:t>ア</w:t>
      </w:r>
      <w:r w:rsidRPr="002744FB">
        <w:rPr>
          <w:rFonts w:hAnsi="ＭＳ 明朝" w:hint="eastAsia"/>
          <w:szCs w:val="24"/>
        </w:rPr>
        <w:t xml:space="preserve">　</w:t>
      </w:r>
      <w:r w:rsidRPr="00FF39CE">
        <w:rPr>
          <w:rFonts w:hAnsi="ＭＳ 明朝" w:hint="eastAsia"/>
          <w:szCs w:val="24"/>
        </w:rPr>
        <w:t>地域活動支援センターⅡ型</w:t>
      </w:r>
      <w:r w:rsidR="00F707E0" w:rsidRPr="00FF39CE">
        <w:rPr>
          <w:rFonts w:hAnsi="ＭＳ 明朝" w:hint="eastAsia"/>
          <w:szCs w:val="24"/>
        </w:rPr>
        <w:t>（機能強化事業）</w:t>
      </w:r>
      <w:r w:rsidRPr="00FF39CE">
        <w:rPr>
          <w:rFonts w:hAnsi="ＭＳ 明朝" w:hint="eastAsia"/>
          <w:szCs w:val="24"/>
        </w:rPr>
        <w:t xml:space="preserve">　１５名以上</w:t>
      </w:r>
    </w:p>
    <w:p w14:paraId="42D92FFF" w14:textId="77056853" w:rsidR="00494C82" w:rsidRPr="00FF39CE" w:rsidRDefault="00494C82" w:rsidP="00494C82">
      <w:pPr>
        <w:ind w:leftChars="400" w:left="1205" w:hangingChars="100" w:hanging="241"/>
        <w:rPr>
          <w:rFonts w:hAnsi="ＭＳ 明朝"/>
          <w:szCs w:val="24"/>
        </w:rPr>
      </w:pPr>
      <w:r w:rsidRPr="00FF39CE">
        <w:rPr>
          <w:rFonts w:hAnsi="ＭＳ 明朝" w:hint="eastAsia"/>
          <w:szCs w:val="24"/>
        </w:rPr>
        <w:t>＊機能強化事業については、地域生活支援事業実施要綱（平成１８年８月１日付け厚生労働省社会・援護局障害保健福祉部長通知）に規定する定員以上とあるため留意</w:t>
      </w:r>
    </w:p>
    <w:p w14:paraId="638FE4AC" w14:textId="23ADE0EC" w:rsidR="00382DA3" w:rsidRPr="00382DA3" w:rsidRDefault="00382DA3" w:rsidP="00382DA3">
      <w:pPr>
        <w:rPr>
          <w:rFonts w:hAnsi="ＭＳ 明朝"/>
          <w:szCs w:val="24"/>
        </w:rPr>
      </w:pPr>
      <w:r>
        <w:rPr>
          <w:rFonts w:hAnsi="ＭＳ 明朝" w:hint="eastAsia"/>
          <w:szCs w:val="24"/>
        </w:rPr>
        <w:t xml:space="preserve">　</w:t>
      </w:r>
      <w:r w:rsidRPr="00382DA3">
        <w:rPr>
          <w:rFonts w:hAnsi="ＭＳ 明朝" w:hint="eastAsia"/>
          <w:szCs w:val="24"/>
        </w:rPr>
        <w:t>⑷　利用の許可</w:t>
      </w:r>
    </w:p>
    <w:p w14:paraId="0EE8AF48" w14:textId="4CBC6533" w:rsidR="003A4596" w:rsidRDefault="00382DA3" w:rsidP="00382DA3">
      <w:pPr>
        <w:ind w:left="723" w:hangingChars="300" w:hanging="723"/>
        <w:rPr>
          <w:rFonts w:hAnsi="ＭＳ 明朝"/>
          <w:szCs w:val="24"/>
        </w:rPr>
      </w:pPr>
      <w:r w:rsidRPr="00382DA3">
        <w:rPr>
          <w:rFonts w:hAnsi="ＭＳ 明朝" w:hint="eastAsia"/>
          <w:szCs w:val="24"/>
        </w:rPr>
        <w:t xml:space="preserve">　　　　</w:t>
      </w:r>
      <w:r w:rsidR="00164315">
        <w:rPr>
          <w:rFonts w:hAnsi="ＭＳ 明朝" w:hint="eastAsia"/>
          <w:szCs w:val="24"/>
        </w:rPr>
        <w:t>利用の許可は、市が行いますので、利用を希望される方がいましたら、その申請</w:t>
      </w:r>
      <w:r w:rsidR="00D831F5">
        <w:rPr>
          <w:rFonts w:hAnsi="ＭＳ 明朝" w:hint="eastAsia"/>
          <w:szCs w:val="24"/>
        </w:rPr>
        <w:t>手続など</w:t>
      </w:r>
      <w:r w:rsidR="00164315">
        <w:rPr>
          <w:rFonts w:hAnsi="ＭＳ 明朝" w:hint="eastAsia"/>
          <w:szCs w:val="24"/>
        </w:rPr>
        <w:t>について、丁寧に対応</w:t>
      </w:r>
      <w:r w:rsidR="00C46B0F">
        <w:rPr>
          <w:rFonts w:hAnsi="ＭＳ 明朝" w:hint="eastAsia"/>
          <w:szCs w:val="24"/>
        </w:rPr>
        <w:t>すること</w:t>
      </w:r>
      <w:r w:rsidR="00164315">
        <w:rPr>
          <w:rFonts w:hAnsi="ＭＳ 明朝" w:hint="eastAsia"/>
          <w:szCs w:val="24"/>
        </w:rPr>
        <w:t>。</w:t>
      </w:r>
    </w:p>
    <w:p w14:paraId="7CF7D5D7" w14:textId="4AD39B55" w:rsidR="003A4596" w:rsidRDefault="003A4596" w:rsidP="003A4596">
      <w:pPr>
        <w:rPr>
          <w:rFonts w:hAnsi="ＭＳ 明朝"/>
          <w:szCs w:val="24"/>
        </w:rPr>
      </w:pPr>
    </w:p>
    <w:p w14:paraId="6F83BFF9" w14:textId="64D82FBD" w:rsidR="0062431A" w:rsidRPr="00F707E0" w:rsidRDefault="003825E4" w:rsidP="0062431A">
      <w:pPr>
        <w:rPr>
          <w:rFonts w:ascii="ＭＳ ゴシック" w:eastAsia="ＭＳ ゴシック" w:hAnsi="ＭＳ ゴシック"/>
          <w:szCs w:val="24"/>
        </w:rPr>
      </w:pPr>
      <w:r w:rsidRPr="00F707E0">
        <w:rPr>
          <w:rFonts w:ascii="ＭＳ ゴシック" w:eastAsia="ＭＳ ゴシック" w:hAnsi="ＭＳ ゴシック" w:hint="eastAsia"/>
          <w:szCs w:val="24"/>
        </w:rPr>
        <w:t>４</w:t>
      </w:r>
      <w:r w:rsidR="0062431A" w:rsidRPr="00F707E0">
        <w:rPr>
          <w:rFonts w:ascii="ＭＳ ゴシック" w:eastAsia="ＭＳ ゴシック" w:hAnsi="ＭＳ ゴシック" w:hint="eastAsia"/>
          <w:szCs w:val="24"/>
        </w:rPr>
        <w:t xml:space="preserve">　</w:t>
      </w:r>
      <w:r w:rsidR="00B5357F">
        <w:rPr>
          <w:rFonts w:ascii="ＭＳ ゴシック" w:eastAsia="ＭＳ ゴシック" w:hAnsi="ＭＳ ゴシック" w:hint="eastAsia"/>
          <w:szCs w:val="24"/>
        </w:rPr>
        <w:t>事業別</w:t>
      </w:r>
      <w:r w:rsidR="0062431A" w:rsidRPr="00F707E0">
        <w:rPr>
          <w:rFonts w:ascii="ＭＳ ゴシック" w:eastAsia="ＭＳ ゴシック" w:hAnsi="ＭＳ ゴシック" w:hint="eastAsia"/>
          <w:szCs w:val="24"/>
        </w:rPr>
        <w:t>留意事項</w:t>
      </w:r>
    </w:p>
    <w:p w14:paraId="2C68B3BC" w14:textId="647B8A49" w:rsidR="0062431A" w:rsidRPr="0062431A" w:rsidRDefault="0062431A" w:rsidP="0062431A">
      <w:pPr>
        <w:rPr>
          <w:rFonts w:hAnsi="ＭＳ 明朝"/>
          <w:szCs w:val="24"/>
        </w:rPr>
      </w:pPr>
      <w:r>
        <w:rPr>
          <w:rFonts w:hAnsi="ＭＳ 明朝" w:hint="eastAsia"/>
          <w:szCs w:val="24"/>
        </w:rPr>
        <w:t xml:space="preserve">　</w:t>
      </w:r>
      <w:r w:rsidR="003825E4">
        <w:rPr>
          <w:rFonts w:hAnsi="ＭＳ 明朝" w:hint="eastAsia"/>
          <w:szCs w:val="24"/>
        </w:rPr>
        <w:t>⑴</w:t>
      </w:r>
      <w:r w:rsidRPr="0062431A">
        <w:rPr>
          <w:rFonts w:hAnsi="ＭＳ 明朝" w:hint="eastAsia"/>
          <w:szCs w:val="24"/>
        </w:rPr>
        <w:t xml:space="preserve">　</w:t>
      </w:r>
      <w:r w:rsidR="00034AEE">
        <w:rPr>
          <w:rFonts w:hAnsi="ＭＳ 明朝" w:hint="eastAsia"/>
          <w:szCs w:val="24"/>
        </w:rPr>
        <w:t>基礎的事業</w:t>
      </w:r>
    </w:p>
    <w:p w14:paraId="79E4A679" w14:textId="17404358" w:rsidR="00034AEE" w:rsidRDefault="0062431A" w:rsidP="0062431A">
      <w:pPr>
        <w:rPr>
          <w:rFonts w:hAnsi="ＭＳ 明朝"/>
          <w:kern w:val="0"/>
          <w:szCs w:val="24"/>
        </w:rPr>
      </w:pPr>
      <w:r w:rsidRPr="0062431A">
        <w:rPr>
          <w:rFonts w:hAnsi="ＭＳ 明朝" w:hint="eastAsia"/>
          <w:szCs w:val="24"/>
        </w:rPr>
        <w:t xml:space="preserve">　　</w:t>
      </w:r>
      <w:r w:rsidR="003825E4">
        <w:rPr>
          <w:rFonts w:hAnsi="ＭＳ 明朝" w:hint="eastAsia"/>
          <w:szCs w:val="24"/>
        </w:rPr>
        <w:t>ア</w:t>
      </w:r>
      <w:r w:rsidR="00034AEE">
        <w:rPr>
          <w:rFonts w:hAnsi="ＭＳ 明朝" w:hint="eastAsia"/>
          <w:kern w:val="0"/>
          <w:szCs w:val="24"/>
        </w:rPr>
        <w:t xml:space="preserve">　創作的活動の場を提供</w:t>
      </w:r>
      <w:r w:rsidR="00AD17C6">
        <w:rPr>
          <w:rFonts w:hAnsi="ＭＳ 明朝" w:hint="eastAsia"/>
          <w:kern w:val="0"/>
          <w:szCs w:val="24"/>
        </w:rPr>
        <w:t>すること</w:t>
      </w:r>
      <w:r w:rsidR="00034AEE">
        <w:rPr>
          <w:rFonts w:hAnsi="ＭＳ 明朝" w:hint="eastAsia"/>
          <w:kern w:val="0"/>
          <w:szCs w:val="24"/>
        </w:rPr>
        <w:t>。</w:t>
      </w:r>
    </w:p>
    <w:p w14:paraId="25FAF8B1" w14:textId="1E3B52D0"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イ</w:t>
      </w:r>
      <w:r>
        <w:rPr>
          <w:rFonts w:hAnsi="ＭＳ 明朝" w:hint="eastAsia"/>
          <w:kern w:val="0"/>
          <w:szCs w:val="24"/>
        </w:rPr>
        <w:t xml:space="preserve">　</w:t>
      </w:r>
      <w:r w:rsidR="00843683">
        <w:rPr>
          <w:rFonts w:hAnsi="ＭＳ 明朝" w:hint="eastAsia"/>
          <w:kern w:val="0"/>
          <w:szCs w:val="24"/>
        </w:rPr>
        <w:t>障害者が主体的・</w:t>
      </w:r>
      <w:r w:rsidR="000F499E">
        <w:rPr>
          <w:rFonts w:hAnsi="ＭＳ 明朝" w:hint="eastAsia"/>
          <w:kern w:val="0"/>
          <w:szCs w:val="24"/>
        </w:rPr>
        <w:t>意欲的に取り組める作業内容等を指導すること。</w:t>
      </w:r>
    </w:p>
    <w:p w14:paraId="7D79C0B7" w14:textId="4793A525"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ウ</w:t>
      </w:r>
      <w:r>
        <w:rPr>
          <w:rFonts w:hAnsi="ＭＳ 明朝" w:hint="eastAsia"/>
          <w:kern w:val="0"/>
          <w:szCs w:val="24"/>
        </w:rPr>
        <w:t xml:space="preserve">　</w:t>
      </w:r>
      <w:r w:rsidR="000F499E">
        <w:rPr>
          <w:rFonts w:hAnsi="ＭＳ 明朝" w:hint="eastAsia"/>
          <w:kern w:val="0"/>
          <w:szCs w:val="24"/>
        </w:rPr>
        <w:t>地域住民との交流や社会参加ができるように支援すること。</w:t>
      </w:r>
    </w:p>
    <w:p w14:paraId="53B88D7F" w14:textId="046642B8"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エ</w:t>
      </w:r>
      <w:r>
        <w:rPr>
          <w:rFonts w:hAnsi="ＭＳ 明朝" w:hint="eastAsia"/>
          <w:kern w:val="0"/>
          <w:szCs w:val="24"/>
        </w:rPr>
        <w:t xml:space="preserve">　</w:t>
      </w:r>
      <w:r w:rsidR="000F499E">
        <w:rPr>
          <w:rFonts w:hAnsi="ＭＳ 明朝" w:hint="eastAsia"/>
          <w:kern w:val="0"/>
          <w:szCs w:val="24"/>
        </w:rPr>
        <w:t>生活情報などの情報を提供すること。</w:t>
      </w:r>
    </w:p>
    <w:p w14:paraId="47402462" w14:textId="0854EAB2"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オ</w:t>
      </w:r>
      <w:r>
        <w:rPr>
          <w:rFonts w:hAnsi="ＭＳ 明朝" w:hint="eastAsia"/>
          <w:kern w:val="0"/>
          <w:szCs w:val="24"/>
        </w:rPr>
        <w:t xml:space="preserve">　</w:t>
      </w:r>
      <w:r w:rsidR="000F499E">
        <w:rPr>
          <w:rFonts w:hAnsi="ＭＳ 明朝" w:hint="eastAsia"/>
          <w:kern w:val="0"/>
          <w:szCs w:val="24"/>
        </w:rPr>
        <w:t>その他地域の実情に応じた創意工夫に基づく事業を行うこと。</w:t>
      </w:r>
    </w:p>
    <w:p w14:paraId="21A95840" w14:textId="4D5972FA" w:rsidR="0068293E" w:rsidRDefault="0068293E" w:rsidP="0068293E">
      <w:pPr>
        <w:rPr>
          <w:rFonts w:hAnsi="ＭＳ 明朝"/>
          <w:kern w:val="0"/>
          <w:szCs w:val="24"/>
        </w:rPr>
      </w:pPr>
      <w:r>
        <w:rPr>
          <w:rFonts w:hAnsi="ＭＳ 明朝" w:hint="eastAsia"/>
          <w:kern w:val="0"/>
          <w:szCs w:val="24"/>
        </w:rPr>
        <w:t xml:space="preserve">　　</w:t>
      </w:r>
      <w:r w:rsidR="003825E4">
        <w:rPr>
          <w:rFonts w:hAnsi="ＭＳ 明朝" w:hint="eastAsia"/>
          <w:kern w:val="0"/>
          <w:szCs w:val="24"/>
        </w:rPr>
        <w:t>カ</w:t>
      </w:r>
      <w:r>
        <w:rPr>
          <w:rFonts w:hAnsi="ＭＳ 明朝" w:hint="eastAsia"/>
          <w:kern w:val="0"/>
          <w:szCs w:val="24"/>
        </w:rPr>
        <w:t xml:space="preserve">　家族支援</w:t>
      </w:r>
    </w:p>
    <w:p w14:paraId="6BC1BFB9" w14:textId="58BD3434" w:rsidR="0068293E" w:rsidRDefault="0068293E" w:rsidP="0068293E">
      <w:pPr>
        <w:rPr>
          <w:rFonts w:hAnsi="ＭＳ 明朝"/>
          <w:kern w:val="0"/>
          <w:szCs w:val="24"/>
        </w:rPr>
      </w:pPr>
      <w:r>
        <w:rPr>
          <w:rFonts w:hAnsi="ＭＳ 明朝" w:hint="eastAsia"/>
          <w:kern w:val="0"/>
          <w:szCs w:val="24"/>
        </w:rPr>
        <w:t xml:space="preserve">　</w:t>
      </w:r>
      <w:r w:rsidR="004F7A09">
        <w:rPr>
          <w:rFonts w:hAnsi="ＭＳ 明朝" w:hint="eastAsia"/>
          <w:kern w:val="0"/>
          <w:szCs w:val="24"/>
        </w:rPr>
        <w:t>⑵</w:t>
      </w:r>
      <w:r w:rsidR="003825E4">
        <w:rPr>
          <w:rFonts w:hAnsi="ＭＳ 明朝" w:hint="eastAsia"/>
          <w:kern w:val="0"/>
          <w:szCs w:val="24"/>
        </w:rPr>
        <w:t xml:space="preserve">　</w:t>
      </w:r>
      <w:r>
        <w:rPr>
          <w:rFonts w:hAnsi="ＭＳ 明朝" w:hint="eastAsia"/>
          <w:kern w:val="0"/>
          <w:szCs w:val="24"/>
        </w:rPr>
        <w:t>機能強化事業</w:t>
      </w:r>
    </w:p>
    <w:p w14:paraId="02E4FA2C" w14:textId="34A4C2BA" w:rsidR="0068293E" w:rsidRPr="00B5357F" w:rsidRDefault="0068293E" w:rsidP="003825E4">
      <w:pPr>
        <w:ind w:left="723" w:hangingChars="300" w:hanging="723"/>
        <w:rPr>
          <w:rFonts w:hAnsi="ＭＳ 明朝"/>
          <w:kern w:val="0"/>
          <w:szCs w:val="24"/>
        </w:rPr>
      </w:pPr>
      <w:r w:rsidRPr="0062431A">
        <w:rPr>
          <w:rFonts w:hAnsi="ＭＳ 明朝" w:hint="eastAsia"/>
          <w:szCs w:val="24"/>
        </w:rPr>
        <w:t xml:space="preserve">　　　</w:t>
      </w:r>
      <w:r>
        <w:rPr>
          <w:rFonts w:hAnsi="ＭＳ 明朝" w:hint="eastAsia"/>
          <w:kern w:val="0"/>
          <w:szCs w:val="24"/>
        </w:rPr>
        <w:t xml:space="preserve">　</w:t>
      </w:r>
      <w:r w:rsidR="00B31EBF" w:rsidRPr="00B31EBF">
        <w:rPr>
          <w:rFonts w:hAnsi="ＭＳ 明朝" w:hint="eastAsia"/>
          <w:kern w:val="0"/>
          <w:szCs w:val="24"/>
        </w:rPr>
        <w:t>地域において雇用・就労が困難な在宅の障害を持つ方に対し、機能訓練、社会適</w:t>
      </w:r>
      <w:r w:rsidR="00B31EBF" w:rsidRPr="00B5357F">
        <w:rPr>
          <w:rFonts w:hAnsi="ＭＳ 明朝" w:hint="eastAsia"/>
          <w:kern w:val="0"/>
          <w:szCs w:val="24"/>
        </w:rPr>
        <w:t>応訓練、入浴等のサービスを提供</w:t>
      </w:r>
      <w:r w:rsidR="00C46B0F" w:rsidRPr="00B5357F">
        <w:rPr>
          <w:rFonts w:hAnsi="ＭＳ 明朝" w:hint="eastAsia"/>
          <w:kern w:val="0"/>
          <w:szCs w:val="24"/>
        </w:rPr>
        <w:t>すること</w:t>
      </w:r>
      <w:r w:rsidR="00B31EBF" w:rsidRPr="00B5357F">
        <w:rPr>
          <w:rFonts w:hAnsi="ＭＳ 明朝" w:hint="eastAsia"/>
          <w:kern w:val="0"/>
          <w:szCs w:val="24"/>
        </w:rPr>
        <w:t>。</w:t>
      </w:r>
    </w:p>
    <w:p w14:paraId="3062C369" w14:textId="02B6AA02" w:rsidR="00547DE6" w:rsidRPr="00B5357F" w:rsidRDefault="00547DE6" w:rsidP="003825E4">
      <w:pPr>
        <w:ind w:left="723" w:hangingChars="300" w:hanging="723"/>
        <w:rPr>
          <w:rFonts w:hAnsi="ＭＳ 明朝"/>
          <w:kern w:val="0"/>
          <w:szCs w:val="24"/>
        </w:rPr>
      </w:pPr>
      <w:r w:rsidRPr="00B5357F">
        <w:rPr>
          <w:rFonts w:hAnsi="ＭＳ 明朝" w:hint="eastAsia"/>
          <w:kern w:val="0"/>
          <w:szCs w:val="24"/>
        </w:rPr>
        <w:t xml:space="preserve">　</w:t>
      </w:r>
      <w:r w:rsidR="0027198C" w:rsidRPr="00B5357F">
        <w:rPr>
          <w:rFonts w:hAnsi="ＭＳ 明朝" w:hint="eastAsia"/>
          <w:kern w:val="0"/>
          <w:szCs w:val="24"/>
        </w:rPr>
        <w:t>⑶</w:t>
      </w:r>
      <w:r w:rsidRPr="00B5357F">
        <w:rPr>
          <w:rFonts w:hAnsi="ＭＳ 明朝" w:hint="eastAsia"/>
          <w:kern w:val="0"/>
          <w:szCs w:val="24"/>
        </w:rPr>
        <w:t xml:space="preserve">　実施場所</w:t>
      </w:r>
    </w:p>
    <w:p w14:paraId="05DD7A37" w14:textId="5D818E69" w:rsidR="00E30CEC" w:rsidRPr="00B5357F" w:rsidRDefault="00E30CEC" w:rsidP="003825E4">
      <w:pPr>
        <w:ind w:left="723" w:hangingChars="300" w:hanging="723"/>
        <w:rPr>
          <w:rFonts w:hAnsi="ＭＳ 明朝"/>
          <w:kern w:val="0"/>
          <w:szCs w:val="24"/>
        </w:rPr>
      </w:pPr>
      <w:r w:rsidRPr="00B5357F">
        <w:rPr>
          <w:rFonts w:hAnsi="ＭＳ 明朝" w:hint="eastAsia"/>
          <w:kern w:val="0"/>
          <w:szCs w:val="24"/>
        </w:rPr>
        <w:t xml:space="preserve">　　　・実施場所は銚子市内とする。</w:t>
      </w:r>
    </w:p>
    <w:p w14:paraId="2AAD1733" w14:textId="05E73466" w:rsidR="00547DE6" w:rsidRPr="00B5357F" w:rsidRDefault="00E30CEC" w:rsidP="00E30CEC">
      <w:pPr>
        <w:ind w:leftChars="300" w:left="723"/>
        <w:rPr>
          <w:rFonts w:hAnsi="ＭＳ 明朝"/>
          <w:kern w:val="0"/>
          <w:szCs w:val="24"/>
        </w:rPr>
      </w:pPr>
      <w:r w:rsidRPr="00B5357F">
        <w:rPr>
          <w:rFonts w:hAnsi="ＭＳ 明朝" w:hint="eastAsia"/>
          <w:kern w:val="0"/>
          <w:szCs w:val="24"/>
        </w:rPr>
        <w:t>・</w:t>
      </w:r>
      <w:r w:rsidR="00547DE6" w:rsidRPr="00B5357F">
        <w:rPr>
          <w:rFonts w:hAnsi="ＭＳ 明朝" w:hint="eastAsia"/>
          <w:kern w:val="0"/>
          <w:szCs w:val="24"/>
        </w:rPr>
        <w:t>障害福祉サービスと同じ場所で</w:t>
      </w:r>
      <w:r w:rsidR="00727927" w:rsidRPr="00B5357F">
        <w:rPr>
          <w:rFonts w:hAnsi="ＭＳ 明朝" w:hint="eastAsia"/>
          <w:kern w:val="0"/>
          <w:szCs w:val="24"/>
        </w:rPr>
        <w:t>実施</w:t>
      </w:r>
      <w:r w:rsidR="00547DE6" w:rsidRPr="00B5357F">
        <w:rPr>
          <w:rFonts w:hAnsi="ＭＳ 明朝" w:hint="eastAsia"/>
          <w:kern w:val="0"/>
          <w:szCs w:val="24"/>
        </w:rPr>
        <w:t>する場合は、地域活動支援センターⅡ型事業と場所を分けて実施</w:t>
      </w:r>
      <w:r w:rsidR="00C46B0F" w:rsidRPr="00B5357F">
        <w:rPr>
          <w:rFonts w:hAnsi="ＭＳ 明朝" w:hint="eastAsia"/>
          <w:kern w:val="0"/>
          <w:szCs w:val="24"/>
        </w:rPr>
        <w:t>すること</w:t>
      </w:r>
      <w:r w:rsidR="00547DE6" w:rsidRPr="00B5357F">
        <w:rPr>
          <w:rFonts w:hAnsi="ＭＳ 明朝" w:hint="eastAsia"/>
          <w:kern w:val="0"/>
          <w:szCs w:val="24"/>
        </w:rPr>
        <w:t>。</w:t>
      </w:r>
      <w:r w:rsidRPr="00B5357F">
        <w:rPr>
          <w:rFonts w:hAnsi="ＭＳ 明朝" w:hint="eastAsia"/>
          <w:kern w:val="0"/>
          <w:szCs w:val="24"/>
        </w:rPr>
        <w:t>（仕切り等で場所を分けてください。）</w:t>
      </w:r>
    </w:p>
    <w:p w14:paraId="29E90D1A" w14:textId="76BAB39A" w:rsidR="00352C74" w:rsidRPr="00B5357F" w:rsidRDefault="00352C74" w:rsidP="00547DE6">
      <w:pPr>
        <w:ind w:leftChars="300" w:left="723" w:firstLineChars="100" w:firstLine="241"/>
        <w:rPr>
          <w:rFonts w:hAnsi="ＭＳ 明朝"/>
          <w:kern w:val="0"/>
          <w:szCs w:val="24"/>
        </w:rPr>
      </w:pPr>
      <w:r w:rsidRPr="00B5357F">
        <w:rPr>
          <w:rFonts w:hAnsi="ＭＳ 明朝" w:hint="eastAsia"/>
          <w:kern w:val="0"/>
          <w:szCs w:val="24"/>
        </w:rPr>
        <w:t>なお、１人当たりの必要床面積は、おおむね１人につき３㎡（１５人で４５㎡）と</w:t>
      </w:r>
      <w:r w:rsidR="000712EE" w:rsidRPr="00B5357F">
        <w:rPr>
          <w:rFonts w:hAnsi="ＭＳ 明朝" w:hint="eastAsia"/>
          <w:kern w:val="0"/>
          <w:szCs w:val="24"/>
        </w:rPr>
        <w:t>します</w:t>
      </w:r>
      <w:r w:rsidRPr="00B5357F">
        <w:rPr>
          <w:rFonts w:hAnsi="ＭＳ 明朝" w:hint="eastAsia"/>
          <w:kern w:val="0"/>
          <w:szCs w:val="24"/>
        </w:rPr>
        <w:t>。</w:t>
      </w:r>
    </w:p>
    <w:p w14:paraId="73891A9F" w14:textId="77777777" w:rsidR="00BF202A" w:rsidRPr="00BF202A" w:rsidRDefault="00BF202A" w:rsidP="00547DE6">
      <w:pPr>
        <w:ind w:leftChars="300" w:left="723" w:firstLineChars="100" w:firstLine="241"/>
        <w:rPr>
          <w:rFonts w:hAnsi="ＭＳ 明朝"/>
          <w:color w:val="FF0000"/>
          <w:kern w:val="0"/>
          <w:szCs w:val="24"/>
        </w:rPr>
      </w:pPr>
    </w:p>
    <w:p w14:paraId="7560CFA8" w14:textId="644BBD49" w:rsidR="002640E8" w:rsidRDefault="002640E8" w:rsidP="002640E8">
      <w:pPr>
        <w:ind w:left="482" w:hangingChars="200" w:hanging="482"/>
        <w:rPr>
          <w:rFonts w:ascii="ＭＳ ゴシック" w:eastAsia="ＭＳ ゴシック" w:hAnsi="ＭＳ ゴシック"/>
          <w:szCs w:val="24"/>
        </w:rPr>
      </w:pPr>
      <w:r w:rsidRPr="002640E8">
        <w:rPr>
          <w:rFonts w:ascii="ＭＳ ゴシック" w:eastAsia="ＭＳ ゴシック" w:hAnsi="ＭＳ ゴシック" w:hint="eastAsia"/>
          <w:szCs w:val="24"/>
        </w:rPr>
        <w:t>５　人権擁護</w:t>
      </w:r>
      <w:r>
        <w:rPr>
          <w:rFonts w:ascii="ＭＳ ゴシック" w:eastAsia="ＭＳ ゴシック" w:hAnsi="ＭＳ ゴシック" w:hint="eastAsia"/>
          <w:szCs w:val="24"/>
        </w:rPr>
        <w:t>及び</w:t>
      </w:r>
      <w:r w:rsidRPr="002640E8">
        <w:rPr>
          <w:rFonts w:ascii="ＭＳ ゴシック" w:eastAsia="ＭＳ ゴシック" w:hAnsi="ＭＳ ゴシック" w:hint="eastAsia"/>
          <w:szCs w:val="24"/>
        </w:rPr>
        <w:t>虐待防止</w:t>
      </w:r>
    </w:p>
    <w:p w14:paraId="32187213" w14:textId="47948F9F" w:rsidR="002640E8" w:rsidRDefault="002640E8" w:rsidP="002640E8">
      <w:pPr>
        <w:ind w:left="482" w:hangingChars="200" w:hanging="482"/>
        <w:rPr>
          <w:rFonts w:hAnsi="ＭＳ 明朝"/>
          <w:szCs w:val="24"/>
        </w:rPr>
      </w:pPr>
      <w:r>
        <w:rPr>
          <w:rFonts w:ascii="ＭＳ ゴシック" w:eastAsia="ＭＳ ゴシック" w:hAnsi="ＭＳ ゴシック" w:hint="eastAsia"/>
          <w:szCs w:val="24"/>
        </w:rPr>
        <w:t xml:space="preserve">　　　</w:t>
      </w:r>
      <w:r w:rsidRPr="00AC31BD">
        <w:rPr>
          <w:rFonts w:hAnsi="ＭＳ 明朝" w:hint="eastAsia"/>
          <w:szCs w:val="24"/>
        </w:rPr>
        <w:t>利用</w:t>
      </w:r>
      <w:r>
        <w:rPr>
          <w:rFonts w:hAnsi="ＭＳ 明朝" w:hint="eastAsia"/>
          <w:szCs w:val="24"/>
        </w:rPr>
        <w:t>者の</w:t>
      </w:r>
      <w:r w:rsidRPr="00AC31BD">
        <w:rPr>
          <w:rFonts w:hAnsi="ＭＳ 明朝" w:hint="eastAsia"/>
          <w:szCs w:val="24"/>
        </w:rPr>
        <w:t>人権の擁護と虐待の</w:t>
      </w:r>
      <w:r w:rsidR="00F31E8F">
        <w:rPr>
          <w:rFonts w:hAnsi="ＭＳ 明朝" w:hint="eastAsia"/>
          <w:szCs w:val="24"/>
        </w:rPr>
        <w:t>防止のための</w:t>
      </w:r>
      <w:r w:rsidRPr="00AC31BD">
        <w:rPr>
          <w:rFonts w:hAnsi="ＭＳ 明朝" w:hint="eastAsia"/>
          <w:szCs w:val="24"/>
        </w:rPr>
        <w:t>職員研修を行うよう努め</w:t>
      </w:r>
      <w:r w:rsidR="00FF39CE">
        <w:rPr>
          <w:rFonts w:hAnsi="ＭＳ 明朝" w:hint="eastAsia"/>
          <w:szCs w:val="24"/>
        </w:rPr>
        <w:t>ること</w:t>
      </w:r>
      <w:r w:rsidRPr="00AC31BD">
        <w:rPr>
          <w:rFonts w:hAnsi="ＭＳ 明朝" w:hint="eastAsia"/>
          <w:szCs w:val="24"/>
        </w:rPr>
        <w:t>。</w:t>
      </w:r>
    </w:p>
    <w:p w14:paraId="6EDD18C5" w14:textId="584B8F72" w:rsidR="002640E8" w:rsidRDefault="002640E8" w:rsidP="002640E8">
      <w:pPr>
        <w:ind w:left="482" w:hangingChars="200" w:hanging="482"/>
        <w:rPr>
          <w:rFonts w:hAnsi="ＭＳ 明朝"/>
          <w:szCs w:val="24"/>
        </w:rPr>
      </w:pPr>
    </w:p>
    <w:p w14:paraId="330C348E" w14:textId="06B21A4A" w:rsidR="002640E8" w:rsidRDefault="007B57F7" w:rsidP="002640E8">
      <w:pPr>
        <w:ind w:left="482" w:hangingChars="200" w:hanging="482"/>
        <w:rPr>
          <w:rFonts w:ascii="ＭＳ ゴシック" w:eastAsia="ＭＳ ゴシック" w:hAnsi="ＭＳ ゴシック"/>
          <w:szCs w:val="24"/>
        </w:rPr>
      </w:pPr>
      <w:r w:rsidRPr="007B57F7">
        <w:rPr>
          <w:rFonts w:ascii="ＭＳ ゴシック" w:eastAsia="ＭＳ ゴシック" w:hAnsi="ＭＳ ゴシック" w:hint="eastAsia"/>
          <w:szCs w:val="24"/>
        </w:rPr>
        <w:t>６　職員研修</w:t>
      </w:r>
    </w:p>
    <w:p w14:paraId="7648F024" w14:textId="0B99B9CD" w:rsidR="002640E8" w:rsidRDefault="007B57F7" w:rsidP="002640E8">
      <w:pPr>
        <w:ind w:left="482" w:hangingChars="200" w:hanging="482"/>
        <w:rPr>
          <w:rFonts w:hAnsi="ＭＳ 明朝"/>
          <w:szCs w:val="24"/>
        </w:rPr>
      </w:pPr>
      <w:r w:rsidRPr="007B57F7">
        <w:rPr>
          <w:rFonts w:hAnsi="ＭＳ 明朝" w:hint="eastAsia"/>
          <w:szCs w:val="24"/>
        </w:rPr>
        <w:t xml:space="preserve">　</w:t>
      </w:r>
      <w:r>
        <w:rPr>
          <w:rFonts w:hAnsi="ＭＳ 明朝" w:hint="eastAsia"/>
          <w:szCs w:val="24"/>
        </w:rPr>
        <w:t xml:space="preserve">　</w:t>
      </w:r>
      <w:r w:rsidRPr="007B57F7">
        <w:rPr>
          <w:rFonts w:hAnsi="ＭＳ 明朝" w:hint="eastAsia"/>
          <w:szCs w:val="24"/>
        </w:rPr>
        <w:t xml:space="preserve">　職員の資質向上のため、研修の機会を確保</w:t>
      </w:r>
      <w:r w:rsidR="00FF39CE">
        <w:rPr>
          <w:rFonts w:hAnsi="ＭＳ 明朝" w:hint="eastAsia"/>
          <w:szCs w:val="24"/>
        </w:rPr>
        <w:t>すること</w:t>
      </w:r>
      <w:r w:rsidRPr="007B57F7">
        <w:rPr>
          <w:rFonts w:hAnsi="ＭＳ 明朝" w:hint="eastAsia"/>
          <w:szCs w:val="24"/>
        </w:rPr>
        <w:t>。</w:t>
      </w:r>
    </w:p>
    <w:p w14:paraId="6A5B9A48" w14:textId="77777777" w:rsidR="002640E8" w:rsidRPr="002640E8" w:rsidRDefault="002640E8" w:rsidP="007F1136">
      <w:pPr>
        <w:rPr>
          <w:rFonts w:ascii="ＭＳ ゴシック" w:eastAsia="ＭＳ ゴシック" w:hAnsi="ＭＳ ゴシック"/>
          <w:szCs w:val="24"/>
        </w:rPr>
      </w:pPr>
    </w:p>
    <w:p w14:paraId="695CED4E" w14:textId="269FE7F7" w:rsidR="005D0CA4" w:rsidRPr="005D0CA4" w:rsidRDefault="005D0CA4" w:rsidP="005D0CA4">
      <w:pPr>
        <w:ind w:left="482" w:hangingChars="200" w:hanging="482"/>
        <w:rPr>
          <w:rFonts w:ascii="ＭＳ ゴシック" w:eastAsia="ＭＳ ゴシック" w:hAnsi="ＭＳ ゴシック"/>
          <w:szCs w:val="24"/>
        </w:rPr>
      </w:pPr>
      <w:r w:rsidRPr="005D0CA4">
        <w:rPr>
          <w:rFonts w:ascii="ＭＳ ゴシック" w:eastAsia="ＭＳ ゴシック" w:hAnsi="ＭＳ ゴシック" w:hint="eastAsia"/>
          <w:szCs w:val="24"/>
        </w:rPr>
        <w:t>７　苦情処理</w:t>
      </w:r>
    </w:p>
    <w:p w14:paraId="02A9A20F" w14:textId="5C4D2C7C" w:rsidR="005D0CA4" w:rsidRPr="00C46B0F" w:rsidRDefault="005D0CA4" w:rsidP="00C46B0F">
      <w:pPr>
        <w:pStyle w:val="a8"/>
        <w:numPr>
          <w:ilvl w:val="0"/>
          <w:numId w:val="3"/>
        </w:numPr>
        <w:ind w:leftChars="0"/>
        <w:jc w:val="distribute"/>
        <w:rPr>
          <w:rFonts w:hAnsi="ＭＳ 明朝"/>
          <w:szCs w:val="24"/>
        </w:rPr>
      </w:pPr>
      <w:r w:rsidRPr="00C46B0F">
        <w:rPr>
          <w:rFonts w:hAnsi="ＭＳ 明朝" w:hint="eastAsia"/>
          <w:szCs w:val="24"/>
        </w:rPr>
        <w:t xml:space="preserve">　銚子市福祉サービスに対する苦情の解決に関する要綱（平成１５</w:t>
      </w:r>
      <w:r w:rsidRPr="00C46B0F">
        <w:rPr>
          <w:rFonts w:hAnsi="ＭＳ 明朝"/>
          <w:szCs w:val="24"/>
        </w:rPr>
        <w:t>年</w:t>
      </w:r>
      <w:r w:rsidRPr="00C46B0F">
        <w:rPr>
          <w:rFonts w:hAnsi="ＭＳ 明朝" w:hint="eastAsia"/>
          <w:szCs w:val="24"/>
        </w:rPr>
        <w:t>銚子市告示第</w:t>
      </w:r>
    </w:p>
    <w:p w14:paraId="2D08BEE6" w14:textId="23DFD077" w:rsidR="005D0CA4" w:rsidRPr="00DB11C3" w:rsidRDefault="005D0CA4" w:rsidP="005D0CA4">
      <w:pPr>
        <w:ind w:leftChars="200" w:left="482"/>
        <w:rPr>
          <w:rFonts w:hAnsi="ＭＳ 明朝"/>
          <w:szCs w:val="24"/>
        </w:rPr>
      </w:pPr>
      <w:r>
        <w:rPr>
          <w:rFonts w:hAnsi="ＭＳ 明朝" w:hint="eastAsia"/>
          <w:szCs w:val="24"/>
        </w:rPr>
        <w:t>５２</w:t>
      </w:r>
      <w:r w:rsidRPr="007D1D99">
        <w:rPr>
          <w:rFonts w:hAnsi="ＭＳ 明朝"/>
          <w:szCs w:val="24"/>
        </w:rPr>
        <w:t>号</w:t>
      </w:r>
      <w:r>
        <w:rPr>
          <w:rFonts w:hAnsi="ＭＳ 明朝" w:hint="eastAsia"/>
          <w:szCs w:val="24"/>
        </w:rPr>
        <w:t>）</w:t>
      </w:r>
      <w:r w:rsidRPr="00DB11C3">
        <w:rPr>
          <w:rFonts w:hAnsi="ＭＳ 明朝" w:hint="eastAsia"/>
          <w:szCs w:val="24"/>
        </w:rPr>
        <w:t>に準じて、適切な対応を行い、円満な解決に努め</w:t>
      </w:r>
      <w:r w:rsidR="00C46B0F">
        <w:rPr>
          <w:rFonts w:hAnsi="ＭＳ 明朝" w:hint="eastAsia"/>
          <w:szCs w:val="24"/>
        </w:rPr>
        <w:t>ること</w:t>
      </w:r>
      <w:r w:rsidRPr="00DB11C3">
        <w:rPr>
          <w:rFonts w:hAnsi="ＭＳ 明朝" w:hint="eastAsia"/>
          <w:szCs w:val="24"/>
        </w:rPr>
        <w:t>。</w:t>
      </w:r>
    </w:p>
    <w:p w14:paraId="4390572B" w14:textId="067FD236" w:rsidR="005D0CA4" w:rsidRDefault="005D0CA4" w:rsidP="005D0CA4">
      <w:pPr>
        <w:ind w:left="482" w:hangingChars="200" w:hanging="482"/>
        <w:rPr>
          <w:rFonts w:hAnsi="ＭＳ 明朝"/>
          <w:szCs w:val="24"/>
        </w:rPr>
      </w:pPr>
      <w:r>
        <w:rPr>
          <w:rFonts w:hAnsi="ＭＳ 明朝" w:hint="eastAsia"/>
          <w:szCs w:val="24"/>
        </w:rPr>
        <w:t xml:space="preserve">　⑵　</w:t>
      </w:r>
      <w:r w:rsidRPr="00DB11C3">
        <w:rPr>
          <w:rFonts w:hAnsi="ＭＳ 明朝" w:hint="eastAsia"/>
          <w:szCs w:val="24"/>
        </w:rPr>
        <w:t>苦情を処理した場合は市に報告することとし、処理が困難な場合は市と協議</w:t>
      </w:r>
      <w:r w:rsidR="00FF39CE">
        <w:rPr>
          <w:rFonts w:hAnsi="ＭＳ 明朝" w:hint="eastAsia"/>
          <w:szCs w:val="24"/>
        </w:rPr>
        <w:t>すること</w:t>
      </w:r>
      <w:r w:rsidRPr="00DB11C3">
        <w:rPr>
          <w:rFonts w:hAnsi="ＭＳ 明朝" w:hint="eastAsia"/>
          <w:szCs w:val="24"/>
        </w:rPr>
        <w:t>。</w:t>
      </w:r>
    </w:p>
    <w:p w14:paraId="026D31B4" w14:textId="77A9284F" w:rsidR="002640E8" w:rsidRDefault="002640E8" w:rsidP="007F1136">
      <w:pPr>
        <w:rPr>
          <w:rFonts w:ascii="ＭＳ ゴシック" w:eastAsia="ＭＳ ゴシック" w:hAnsi="ＭＳ ゴシック"/>
          <w:szCs w:val="24"/>
        </w:rPr>
      </w:pPr>
    </w:p>
    <w:p w14:paraId="18B59B8E" w14:textId="4F444BB4" w:rsidR="007F1136" w:rsidRPr="002958BE" w:rsidRDefault="005D0CA4" w:rsidP="007F1136">
      <w:pPr>
        <w:rPr>
          <w:rFonts w:ascii="ＭＳ ゴシック" w:eastAsia="ＭＳ ゴシック" w:hAnsi="ＭＳ ゴシック"/>
          <w:szCs w:val="24"/>
        </w:rPr>
      </w:pPr>
      <w:r>
        <w:rPr>
          <w:rFonts w:ascii="ＭＳ ゴシック" w:eastAsia="ＭＳ ゴシック" w:hAnsi="ＭＳ ゴシック" w:hint="eastAsia"/>
          <w:szCs w:val="24"/>
        </w:rPr>
        <w:t>８</w:t>
      </w:r>
      <w:r w:rsidR="007F1136" w:rsidRPr="002958BE">
        <w:rPr>
          <w:rFonts w:ascii="ＭＳ ゴシック" w:eastAsia="ＭＳ ゴシック" w:hAnsi="ＭＳ ゴシック" w:hint="eastAsia"/>
          <w:szCs w:val="24"/>
        </w:rPr>
        <w:t xml:space="preserve">　個人情報</w:t>
      </w:r>
      <w:r w:rsidR="0000731D">
        <w:rPr>
          <w:rFonts w:ascii="ＭＳ ゴシック" w:eastAsia="ＭＳ ゴシック" w:hAnsi="ＭＳ ゴシック" w:hint="eastAsia"/>
          <w:szCs w:val="24"/>
        </w:rPr>
        <w:t>等</w:t>
      </w:r>
      <w:r w:rsidR="007F1136" w:rsidRPr="002958BE">
        <w:rPr>
          <w:rFonts w:ascii="ＭＳ ゴシック" w:eastAsia="ＭＳ ゴシック" w:hAnsi="ＭＳ ゴシック" w:hint="eastAsia"/>
          <w:szCs w:val="24"/>
        </w:rPr>
        <w:t>の取扱い</w:t>
      </w:r>
    </w:p>
    <w:p w14:paraId="0A1D6677" w14:textId="419F8116" w:rsidR="007F1136" w:rsidRDefault="007F1136" w:rsidP="007F1136">
      <w:pPr>
        <w:ind w:left="482" w:hangingChars="200" w:hanging="482"/>
        <w:rPr>
          <w:rFonts w:hAnsi="ＭＳ 明朝"/>
          <w:szCs w:val="24"/>
        </w:rPr>
      </w:pPr>
      <w:r>
        <w:rPr>
          <w:rFonts w:hAnsi="ＭＳ 明朝" w:hint="eastAsia"/>
          <w:szCs w:val="24"/>
        </w:rPr>
        <w:t xml:space="preserve">　</w:t>
      </w:r>
      <w:r w:rsidR="0000731D">
        <w:rPr>
          <w:rFonts w:hAnsi="ＭＳ 明朝" w:hint="eastAsia"/>
          <w:szCs w:val="24"/>
        </w:rPr>
        <w:t>⑴</w:t>
      </w:r>
      <w:r>
        <w:rPr>
          <w:rFonts w:hAnsi="ＭＳ 明朝" w:hint="eastAsia"/>
          <w:szCs w:val="24"/>
        </w:rPr>
        <w:t xml:space="preserve">　</w:t>
      </w:r>
      <w:r w:rsidRPr="00C21023">
        <w:rPr>
          <w:rFonts w:hAnsi="ＭＳ 明朝" w:hint="eastAsia"/>
          <w:szCs w:val="24"/>
        </w:rPr>
        <w:t>公共の業務に携わる重要性及び特定個人情報を含む個人情報を取り扱う重要性を十分に認識し、銚子市個人情報保護条例</w:t>
      </w:r>
      <w:r>
        <w:rPr>
          <w:rFonts w:hAnsi="ＭＳ 明朝" w:hint="eastAsia"/>
          <w:szCs w:val="24"/>
        </w:rPr>
        <w:t>（平成１５年銚子市条例第４号）</w:t>
      </w:r>
      <w:r w:rsidRPr="00C21023">
        <w:rPr>
          <w:rFonts w:hAnsi="ＭＳ 明朝" w:hint="eastAsia"/>
          <w:szCs w:val="24"/>
        </w:rPr>
        <w:t>に基づき、情報の厳格な管理及び適切な運用のために必要な万全の体制を整備</w:t>
      </w:r>
      <w:r w:rsidR="00257AD9">
        <w:rPr>
          <w:rFonts w:hAnsi="ＭＳ 明朝" w:hint="eastAsia"/>
          <w:szCs w:val="24"/>
        </w:rPr>
        <w:t>して下さい</w:t>
      </w:r>
      <w:r w:rsidRPr="00C21023">
        <w:rPr>
          <w:rFonts w:hAnsi="ＭＳ 明朝" w:hint="eastAsia"/>
          <w:szCs w:val="24"/>
        </w:rPr>
        <w:t>。</w:t>
      </w:r>
    </w:p>
    <w:p w14:paraId="136B5601" w14:textId="0E24005F" w:rsidR="0000731D" w:rsidRPr="00E76188" w:rsidRDefault="0000731D" w:rsidP="0000731D">
      <w:pPr>
        <w:ind w:left="482" w:hangingChars="200" w:hanging="482"/>
        <w:rPr>
          <w:rFonts w:hAnsi="ＭＳ 明朝"/>
          <w:szCs w:val="24"/>
        </w:rPr>
      </w:pPr>
      <w:r>
        <w:rPr>
          <w:rFonts w:hAnsi="ＭＳ 明朝" w:hint="eastAsia"/>
          <w:szCs w:val="24"/>
        </w:rPr>
        <w:t xml:space="preserve">　⑵　</w:t>
      </w:r>
      <w:r w:rsidRPr="00E76188">
        <w:rPr>
          <w:rFonts w:hAnsi="ＭＳ 明朝" w:hint="eastAsia"/>
          <w:szCs w:val="24"/>
        </w:rPr>
        <w:t>業務上知り得た情報及び個人情報については、法令に定める場合その他正当な理由がある場合を除き、秘密を保持</w:t>
      </w:r>
      <w:r w:rsidR="00257AD9">
        <w:rPr>
          <w:rFonts w:hAnsi="ＭＳ 明朝" w:hint="eastAsia"/>
          <w:szCs w:val="24"/>
        </w:rPr>
        <w:t>して下さい</w:t>
      </w:r>
      <w:r w:rsidRPr="00E76188">
        <w:rPr>
          <w:rFonts w:hAnsi="ＭＳ 明朝" w:hint="eastAsia"/>
          <w:szCs w:val="24"/>
        </w:rPr>
        <w:t>。業務に携わった者がその職を退いた後も同様と</w:t>
      </w:r>
      <w:r w:rsidR="00257AD9">
        <w:rPr>
          <w:rFonts w:hAnsi="ＭＳ 明朝" w:hint="eastAsia"/>
          <w:szCs w:val="24"/>
        </w:rPr>
        <w:t>します</w:t>
      </w:r>
      <w:r w:rsidRPr="00E76188">
        <w:rPr>
          <w:rFonts w:hAnsi="ＭＳ 明朝" w:hint="eastAsia"/>
          <w:szCs w:val="24"/>
        </w:rPr>
        <w:t>。</w:t>
      </w:r>
    </w:p>
    <w:p w14:paraId="4BC8B708" w14:textId="39954072" w:rsidR="007F1136" w:rsidRPr="00C46B0F" w:rsidRDefault="0000731D" w:rsidP="00C46B0F">
      <w:pPr>
        <w:pStyle w:val="a8"/>
        <w:numPr>
          <w:ilvl w:val="0"/>
          <w:numId w:val="3"/>
        </w:numPr>
        <w:ind w:leftChars="0"/>
        <w:rPr>
          <w:rFonts w:hAnsi="ＭＳ 明朝"/>
          <w:szCs w:val="24"/>
        </w:rPr>
      </w:pPr>
      <w:r w:rsidRPr="00C46B0F">
        <w:rPr>
          <w:rFonts w:hAnsi="ＭＳ 明朝" w:hint="eastAsia"/>
          <w:szCs w:val="24"/>
        </w:rPr>
        <w:t xml:space="preserve">　サービスの提供に関する諸記録を整備し、当該サービスを提供した日から５年間保存</w:t>
      </w:r>
      <w:r w:rsidR="00C46B0F" w:rsidRPr="00C46B0F">
        <w:rPr>
          <w:rFonts w:hAnsi="ＭＳ 明朝" w:hint="eastAsia"/>
          <w:szCs w:val="24"/>
        </w:rPr>
        <w:t>すること</w:t>
      </w:r>
      <w:r w:rsidRPr="00C46B0F">
        <w:rPr>
          <w:rFonts w:hAnsi="ＭＳ 明朝" w:hint="eastAsia"/>
          <w:szCs w:val="24"/>
        </w:rPr>
        <w:t>。</w:t>
      </w:r>
    </w:p>
    <w:p w14:paraId="53600828" w14:textId="77777777" w:rsidR="0000731D" w:rsidRPr="00257AD9" w:rsidRDefault="0000731D" w:rsidP="00B31EBF">
      <w:pPr>
        <w:ind w:left="482" w:hangingChars="200" w:hanging="482"/>
        <w:rPr>
          <w:rFonts w:hAnsi="ＭＳ 明朝"/>
          <w:szCs w:val="24"/>
        </w:rPr>
      </w:pPr>
    </w:p>
    <w:p w14:paraId="4363DB9A" w14:textId="63D087FE" w:rsidR="007F1136" w:rsidRPr="007F1136" w:rsidRDefault="005D0CA4" w:rsidP="00B31EBF">
      <w:pPr>
        <w:ind w:left="482" w:hangingChars="200" w:hanging="482"/>
        <w:rPr>
          <w:rFonts w:ascii="ＭＳ ゴシック" w:eastAsia="ＭＳ ゴシック" w:hAnsi="ＭＳ ゴシック"/>
          <w:szCs w:val="24"/>
        </w:rPr>
      </w:pPr>
      <w:r>
        <w:rPr>
          <w:rFonts w:ascii="ＭＳ ゴシック" w:eastAsia="ＭＳ ゴシック" w:hAnsi="ＭＳ ゴシック" w:hint="eastAsia"/>
          <w:szCs w:val="24"/>
        </w:rPr>
        <w:t>９</w:t>
      </w:r>
      <w:r w:rsidR="007F1136" w:rsidRPr="007F1136">
        <w:rPr>
          <w:rFonts w:ascii="ＭＳ ゴシック" w:eastAsia="ＭＳ ゴシック" w:hAnsi="ＭＳ ゴシック" w:hint="eastAsia"/>
          <w:szCs w:val="24"/>
        </w:rPr>
        <w:t xml:space="preserve">　災害・事故</w:t>
      </w:r>
      <w:r w:rsidR="00FF2606">
        <w:rPr>
          <w:rFonts w:ascii="ＭＳ ゴシック" w:eastAsia="ＭＳ ゴシック" w:hAnsi="ＭＳ ゴシック" w:hint="eastAsia"/>
          <w:szCs w:val="24"/>
        </w:rPr>
        <w:t>対策</w:t>
      </w:r>
    </w:p>
    <w:p w14:paraId="53F5C8F8" w14:textId="13F898BD" w:rsidR="00FF2606" w:rsidRPr="00C46B0F" w:rsidRDefault="00FF2606" w:rsidP="00C46B0F">
      <w:pPr>
        <w:pStyle w:val="a8"/>
        <w:numPr>
          <w:ilvl w:val="0"/>
          <w:numId w:val="4"/>
        </w:numPr>
        <w:ind w:leftChars="0"/>
        <w:rPr>
          <w:rFonts w:hAnsi="ＭＳ 明朝"/>
          <w:szCs w:val="24"/>
        </w:rPr>
      </w:pPr>
      <w:r w:rsidRPr="00C46B0F">
        <w:rPr>
          <w:rFonts w:hAnsi="ＭＳ 明朝" w:hint="eastAsia"/>
          <w:szCs w:val="24"/>
        </w:rPr>
        <w:t xml:space="preserve">　サービス提供中に災害、事故又は感染症が発生した場合は、適切な対応を図るとともに、初期対応後に第一報の連絡が可能になった時点で速やかに市及び関係機関へ連絡し、後日、市へ事故報告書を提出</w:t>
      </w:r>
      <w:r w:rsidR="00C46B0F" w:rsidRPr="00C46B0F">
        <w:rPr>
          <w:rFonts w:hAnsi="ＭＳ 明朝" w:hint="eastAsia"/>
          <w:szCs w:val="24"/>
        </w:rPr>
        <w:t>すること</w:t>
      </w:r>
      <w:r w:rsidRPr="00C46B0F">
        <w:rPr>
          <w:rFonts w:hAnsi="ＭＳ 明朝" w:hint="eastAsia"/>
          <w:szCs w:val="24"/>
        </w:rPr>
        <w:t>。</w:t>
      </w:r>
    </w:p>
    <w:p w14:paraId="1A410A1F" w14:textId="7F5ED915" w:rsidR="001864D6" w:rsidRPr="00C46B0F" w:rsidRDefault="001864D6" w:rsidP="00C46B0F">
      <w:pPr>
        <w:pStyle w:val="a8"/>
        <w:numPr>
          <w:ilvl w:val="0"/>
          <w:numId w:val="4"/>
        </w:numPr>
        <w:ind w:leftChars="0"/>
        <w:rPr>
          <w:rFonts w:hAnsi="ＭＳ 明朝"/>
          <w:szCs w:val="24"/>
        </w:rPr>
      </w:pPr>
      <w:r w:rsidRPr="00C46B0F">
        <w:rPr>
          <w:rFonts w:hAnsi="ＭＳ 明朝" w:hint="eastAsia"/>
          <w:szCs w:val="24"/>
        </w:rPr>
        <w:t xml:space="preserve">　サービス提供中に利用者の容態に急変等が生じた場合は、医療機関及び利用者の家族へ連絡し、適切な対応を図</w:t>
      </w:r>
      <w:r w:rsidR="00C46B0F" w:rsidRPr="00C46B0F">
        <w:rPr>
          <w:rFonts w:hAnsi="ＭＳ 明朝" w:hint="eastAsia"/>
          <w:szCs w:val="24"/>
        </w:rPr>
        <w:t>ること</w:t>
      </w:r>
      <w:r w:rsidRPr="00C46B0F">
        <w:rPr>
          <w:rFonts w:hAnsi="ＭＳ 明朝" w:hint="eastAsia"/>
          <w:szCs w:val="24"/>
        </w:rPr>
        <w:t>。</w:t>
      </w:r>
    </w:p>
    <w:p w14:paraId="582618BA" w14:textId="581574DF" w:rsidR="00FF2606" w:rsidRPr="00C46B0F" w:rsidRDefault="00FF2606" w:rsidP="00C46B0F">
      <w:pPr>
        <w:pStyle w:val="a8"/>
        <w:numPr>
          <w:ilvl w:val="0"/>
          <w:numId w:val="4"/>
        </w:numPr>
        <w:ind w:leftChars="0"/>
        <w:rPr>
          <w:rFonts w:hAnsi="ＭＳ 明朝"/>
          <w:szCs w:val="24"/>
        </w:rPr>
      </w:pPr>
      <w:r w:rsidRPr="00C46B0F">
        <w:rPr>
          <w:rFonts w:hAnsi="ＭＳ 明朝" w:hint="eastAsia"/>
          <w:szCs w:val="24"/>
        </w:rPr>
        <w:t xml:space="preserve">　防火管理</w:t>
      </w:r>
    </w:p>
    <w:p w14:paraId="488F88F0" w14:textId="135C5429" w:rsidR="00FF2606" w:rsidRPr="00FF2606" w:rsidRDefault="00FF2606" w:rsidP="001864D6">
      <w:pPr>
        <w:ind w:left="723" w:hangingChars="300" w:hanging="723"/>
        <w:rPr>
          <w:rFonts w:hAnsi="ＭＳ 明朝"/>
          <w:szCs w:val="24"/>
        </w:rPr>
      </w:pPr>
      <w:r w:rsidRPr="00FF2606">
        <w:rPr>
          <w:rFonts w:hAnsi="ＭＳ 明朝" w:hint="eastAsia"/>
          <w:szCs w:val="24"/>
        </w:rPr>
        <w:t xml:space="preserve">　　　　消防法（昭和２３年法律第１８６号）に基づく防火管理者を置き、防災計画を作成の上、避難訓練を行い、利用</w:t>
      </w:r>
      <w:r>
        <w:rPr>
          <w:rFonts w:hAnsi="ＭＳ 明朝" w:hint="eastAsia"/>
          <w:szCs w:val="24"/>
        </w:rPr>
        <w:t>者</w:t>
      </w:r>
      <w:r w:rsidRPr="00FF2606">
        <w:rPr>
          <w:rFonts w:hAnsi="ＭＳ 明朝" w:hint="eastAsia"/>
          <w:szCs w:val="24"/>
        </w:rPr>
        <w:t>等の安全確保に努め</w:t>
      </w:r>
      <w:r w:rsidR="00C46B0F">
        <w:rPr>
          <w:rFonts w:hAnsi="ＭＳ 明朝" w:hint="eastAsia"/>
          <w:szCs w:val="24"/>
        </w:rPr>
        <w:t>ること</w:t>
      </w:r>
      <w:r w:rsidRPr="00FF2606">
        <w:rPr>
          <w:rFonts w:hAnsi="ＭＳ 明朝" w:hint="eastAsia"/>
          <w:szCs w:val="24"/>
        </w:rPr>
        <w:t>。</w:t>
      </w:r>
    </w:p>
    <w:p w14:paraId="45853235" w14:textId="06E4BBA6" w:rsidR="00FF2606" w:rsidRPr="00FF2606" w:rsidRDefault="00FF2606" w:rsidP="004F7A09">
      <w:pPr>
        <w:rPr>
          <w:rFonts w:hAnsi="ＭＳ 明朝"/>
          <w:szCs w:val="24"/>
        </w:rPr>
      </w:pPr>
      <w:r w:rsidRPr="00FF2606">
        <w:rPr>
          <w:rFonts w:hAnsi="ＭＳ 明朝" w:hint="eastAsia"/>
          <w:szCs w:val="24"/>
        </w:rPr>
        <w:t xml:space="preserve">　　　　　　地震・火災　防災計画（避難訓練年２回</w:t>
      </w:r>
      <w:r w:rsidR="00D76669">
        <w:rPr>
          <w:rFonts w:hAnsi="ＭＳ 明朝" w:hint="eastAsia"/>
          <w:szCs w:val="24"/>
        </w:rPr>
        <w:t>以上</w:t>
      </w:r>
      <w:r w:rsidRPr="00FF2606">
        <w:rPr>
          <w:rFonts w:hAnsi="ＭＳ 明朝" w:hint="eastAsia"/>
          <w:szCs w:val="24"/>
        </w:rPr>
        <w:t>）</w:t>
      </w:r>
    </w:p>
    <w:p w14:paraId="7F5AE020" w14:textId="614A3486" w:rsidR="001864D6" w:rsidRPr="00C46B0F" w:rsidRDefault="001864D6" w:rsidP="00C46B0F">
      <w:pPr>
        <w:pStyle w:val="a8"/>
        <w:numPr>
          <w:ilvl w:val="0"/>
          <w:numId w:val="4"/>
        </w:numPr>
        <w:ind w:leftChars="0"/>
        <w:rPr>
          <w:rFonts w:hAnsi="ＭＳ 明朝"/>
          <w:szCs w:val="24"/>
        </w:rPr>
      </w:pPr>
      <w:r w:rsidRPr="00C46B0F">
        <w:rPr>
          <w:rFonts w:hAnsi="ＭＳ 明朝" w:hint="eastAsia"/>
          <w:szCs w:val="24"/>
        </w:rPr>
        <w:t xml:space="preserve">　水害・土砂災害</w:t>
      </w:r>
    </w:p>
    <w:p w14:paraId="1DCA3934" w14:textId="612B9D9B" w:rsidR="001864D6" w:rsidRDefault="001864D6" w:rsidP="00D76669">
      <w:pPr>
        <w:ind w:left="723" w:hangingChars="300" w:hanging="723"/>
        <w:rPr>
          <w:rFonts w:hAnsi="ＭＳ 明朝"/>
          <w:szCs w:val="24"/>
        </w:rPr>
      </w:pPr>
      <w:r w:rsidRPr="00FF2606">
        <w:rPr>
          <w:rFonts w:hAnsi="ＭＳ 明朝" w:hint="eastAsia"/>
          <w:szCs w:val="24"/>
        </w:rPr>
        <w:t xml:space="preserve">　　　　水害や土砂災害への対策として、</w:t>
      </w:r>
      <w:r w:rsidR="00D76669">
        <w:rPr>
          <w:rFonts w:hAnsi="ＭＳ 明朝" w:hint="eastAsia"/>
          <w:szCs w:val="24"/>
        </w:rPr>
        <w:t>年1回以上</w:t>
      </w:r>
      <w:r w:rsidRPr="00FF2606">
        <w:rPr>
          <w:rFonts w:hAnsi="ＭＳ 明朝" w:hint="eastAsia"/>
          <w:szCs w:val="24"/>
        </w:rPr>
        <w:t>避難訓練を行</w:t>
      </w:r>
      <w:r w:rsidR="00C46B0F">
        <w:rPr>
          <w:rFonts w:hAnsi="ＭＳ 明朝" w:hint="eastAsia"/>
          <w:szCs w:val="24"/>
        </w:rPr>
        <w:t>うこと</w:t>
      </w:r>
      <w:r w:rsidRPr="00FF2606">
        <w:rPr>
          <w:rFonts w:hAnsi="ＭＳ 明朝" w:hint="eastAsia"/>
          <w:szCs w:val="24"/>
        </w:rPr>
        <w:t xml:space="preserve">。　　　　　　</w:t>
      </w:r>
    </w:p>
    <w:p w14:paraId="42B9DA52" w14:textId="659F1180" w:rsidR="00FF2606" w:rsidRPr="00C46B0F" w:rsidRDefault="00FF2606" w:rsidP="00C46B0F">
      <w:pPr>
        <w:pStyle w:val="a8"/>
        <w:numPr>
          <w:ilvl w:val="0"/>
          <w:numId w:val="4"/>
        </w:numPr>
        <w:ind w:leftChars="0"/>
        <w:rPr>
          <w:rFonts w:hAnsi="ＭＳ 明朝"/>
          <w:szCs w:val="24"/>
        </w:rPr>
      </w:pPr>
      <w:r w:rsidRPr="00C46B0F">
        <w:rPr>
          <w:rFonts w:hAnsi="ＭＳ 明朝" w:hint="eastAsia"/>
          <w:szCs w:val="24"/>
        </w:rPr>
        <w:t xml:space="preserve">　消防用設備</w:t>
      </w:r>
    </w:p>
    <w:p w14:paraId="6EF94E48" w14:textId="051DDC74" w:rsidR="00FF2606" w:rsidRPr="00FF2606" w:rsidRDefault="00FF2606" w:rsidP="00FF2606">
      <w:pPr>
        <w:ind w:left="482" w:hangingChars="200" w:hanging="482"/>
        <w:rPr>
          <w:rFonts w:hAnsi="ＭＳ 明朝"/>
          <w:szCs w:val="24"/>
        </w:rPr>
      </w:pPr>
      <w:r w:rsidRPr="00FF2606">
        <w:rPr>
          <w:rFonts w:hAnsi="ＭＳ 明朝" w:hint="eastAsia"/>
          <w:szCs w:val="24"/>
        </w:rPr>
        <w:t xml:space="preserve">　　ア　消防法に基づく防火対象物の区分により、必要な消防用設備を設置</w:t>
      </w:r>
      <w:r w:rsidR="00C46B0F">
        <w:rPr>
          <w:rFonts w:hAnsi="ＭＳ 明朝" w:hint="eastAsia"/>
          <w:szCs w:val="24"/>
        </w:rPr>
        <w:t>すること</w:t>
      </w:r>
      <w:r w:rsidRPr="00FF2606">
        <w:rPr>
          <w:rFonts w:hAnsi="ＭＳ 明朝" w:hint="eastAsia"/>
          <w:szCs w:val="24"/>
        </w:rPr>
        <w:t>。</w:t>
      </w:r>
    </w:p>
    <w:p w14:paraId="5CFB1BFF" w14:textId="06AA33B9" w:rsidR="00FF2606" w:rsidRDefault="00FF2606" w:rsidP="00C336E8">
      <w:pPr>
        <w:ind w:left="723" w:hangingChars="300" w:hanging="723"/>
        <w:rPr>
          <w:rFonts w:hAnsi="ＭＳ 明朝"/>
          <w:szCs w:val="24"/>
        </w:rPr>
      </w:pPr>
      <w:r w:rsidRPr="00FF2606">
        <w:rPr>
          <w:rFonts w:hAnsi="ＭＳ 明朝" w:hint="eastAsia"/>
          <w:szCs w:val="24"/>
        </w:rPr>
        <w:t xml:space="preserve">　　イ　消火器については、別途設置し、必要な保守点検を行</w:t>
      </w:r>
      <w:r w:rsidR="00C46B0F">
        <w:rPr>
          <w:rFonts w:hAnsi="ＭＳ 明朝" w:hint="eastAsia"/>
          <w:szCs w:val="24"/>
        </w:rPr>
        <w:t>うこと</w:t>
      </w:r>
      <w:r w:rsidRPr="00FF2606">
        <w:rPr>
          <w:rFonts w:hAnsi="ＭＳ 明朝" w:hint="eastAsia"/>
          <w:szCs w:val="24"/>
        </w:rPr>
        <w:t>。</w:t>
      </w:r>
    </w:p>
    <w:p w14:paraId="1E676BDA" w14:textId="34A36CA9" w:rsidR="00FF2606" w:rsidRPr="00C46B0F" w:rsidRDefault="00FF2606" w:rsidP="00C46B0F">
      <w:pPr>
        <w:pStyle w:val="a8"/>
        <w:numPr>
          <w:ilvl w:val="0"/>
          <w:numId w:val="4"/>
        </w:numPr>
        <w:ind w:leftChars="0"/>
        <w:rPr>
          <w:rFonts w:hAnsi="ＭＳ 明朝"/>
          <w:szCs w:val="24"/>
        </w:rPr>
      </w:pPr>
      <w:r w:rsidRPr="00C46B0F">
        <w:rPr>
          <w:rFonts w:hAnsi="ＭＳ 明朝" w:hint="eastAsia"/>
          <w:szCs w:val="24"/>
        </w:rPr>
        <w:t xml:space="preserve">　自動体外式除細動器（ＡＥＤ）</w:t>
      </w:r>
    </w:p>
    <w:p w14:paraId="00A1441E" w14:textId="1BC6CC97" w:rsidR="00FF2606" w:rsidRPr="0045182E" w:rsidRDefault="00FF2606" w:rsidP="00FF2606">
      <w:pPr>
        <w:ind w:left="482" w:hangingChars="200" w:hanging="482"/>
        <w:rPr>
          <w:rFonts w:hAnsi="ＭＳ 明朝"/>
          <w:szCs w:val="24"/>
        </w:rPr>
      </w:pPr>
      <w:r w:rsidRPr="0045182E">
        <w:rPr>
          <w:rFonts w:hAnsi="ＭＳ 明朝" w:hint="eastAsia"/>
          <w:szCs w:val="24"/>
        </w:rPr>
        <w:lastRenderedPageBreak/>
        <w:t xml:space="preserve">　　　　自動体外式除細動器（ＡＥＤ）の設置及び救命講習等</w:t>
      </w:r>
      <w:r w:rsidR="00257AD9" w:rsidRPr="0045182E">
        <w:rPr>
          <w:rFonts w:hAnsi="ＭＳ 明朝" w:hint="eastAsia"/>
          <w:szCs w:val="24"/>
        </w:rPr>
        <w:t>を</w:t>
      </w:r>
      <w:r w:rsidRPr="0045182E">
        <w:rPr>
          <w:rFonts w:hAnsi="ＭＳ 明朝" w:hint="eastAsia"/>
          <w:szCs w:val="24"/>
        </w:rPr>
        <w:t>受講</w:t>
      </w:r>
      <w:r w:rsidR="00C46B0F">
        <w:rPr>
          <w:rFonts w:hAnsi="ＭＳ 明朝" w:hint="eastAsia"/>
          <w:szCs w:val="24"/>
        </w:rPr>
        <w:t>すること</w:t>
      </w:r>
      <w:r w:rsidRPr="0045182E">
        <w:rPr>
          <w:rFonts w:hAnsi="ＭＳ 明朝" w:hint="eastAsia"/>
          <w:szCs w:val="24"/>
        </w:rPr>
        <w:t>。</w:t>
      </w:r>
    </w:p>
    <w:p w14:paraId="08875E70" w14:textId="09EB3645" w:rsidR="007F1136" w:rsidRPr="00C46B0F" w:rsidRDefault="0045182E" w:rsidP="00C46B0F">
      <w:pPr>
        <w:pStyle w:val="a8"/>
        <w:numPr>
          <w:ilvl w:val="0"/>
          <w:numId w:val="4"/>
        </w:numPr>
        <w:ind w:leftChars="0"/>
        <w:rPr>
          <w:rFonts w:hAnsi="ＭＳ 明朝"/>
          <w:szCs w:val="24"/>
        </w:rPr>
      </w:pPr>
      <w:r w:rsidRPr="00C46B0F">
        <w:rPr>
          <w:rFonts w:hAnsi="ＭＳ 明朝" w:hint="eastAsia"/>
          <w:szCs w:val="24"/>
        </w:rPr>
        <w:t xml:space="preserve">　施設、付属施設等及び第三者の身体、財物の賠償に備える必要な保険に加入</w:t>
      </w:r>
      <w:r w:rsidR="00C46B0F" w:rsidRPr="00C46B0F">
        <w:rPr>
          <w:rFonts w:hAnsi="ＭＳ 明朝" w:hint="eastAsia"/>
          <w:szCs w:val="24"/>
        </w:rPr>
        <w:t>すること</w:t>
      </w:r>
      <w:r w:rsidRPr="00C46B0F">
        <w:rPr>
          <w:rFonts w:hAnsi="ＭＳ 明朝" w:hint="eastAsia"/>
          <w:szCs w:val="24"/>
        </w:rPr>
        <w:t>。</w:t>
      </w:r>
    </w:p>
    <w:p w14:paraId="6889B35B" w14:textId="77777777" w:rsidR="00352C74" w:rsidRPr="00D76669" w:rsidRDefault="00352C74" w:rsidP="0045182E">
      <w:pPr>
        <w:ind w:left="482" w:hangingChars="200" w:hanging="482"/>
        <w:rPr>
          <w:rFonts w:hAnsi="ＭＳ 明朝"/>
          <w:szCs w:val="24"/>
        </w:rPr>
      </w:pPr>
    </w:p>
    <w:p w14:paraId="7FF385D4" w14:textId="43353C2C" w:rsidR="00F85731" w:rsidRPr="00074374" w:rsidRDefault="00F85731" w:rsidP="00F85731">
      <w:pPr>
        <w:rPr>
          <w:rFonts w:ascii="ＭＳ ゴシック" w:eastAsia="ＭＳ ゴシック" w:hAnsi="ＭＳ ゴシック"/>
          <w:szCs w:val="24"/>
        </w:rPr>
      </w:pPr>
      <w:r>
        <w:rPr>
          <w:rFonts w:ascii="ＭＳ ゴシック" w:eastAsia="ＭＳ ゴシック" w:hAnsi="ＭＳ ゴシック" w:hint="eastAsia"/>
          <w:szCs w:val="24"/>
        </w:rPr>
        <w:t>１０</w:t>
      </w:r>
      <w:r w:rsidRPr="00074374">
        <w:rPr>
          <w:rFonts w:ascii="ＭＳ ゴシック" w:eastAsia="ＭＳ ゴシック" w:hAnsi="ＭＳ ゴシック" w:hint="eastAsia"/>
          <w:szCs w:val="24"/>
        </w:rPr>
        <w:t xml:space="preserve">　防犯対策</w:t>
      </w:r>
    </w:p>
    <w:p w14:paraId="3C621B63" w14:textId="39DA10CD" w:rsidR="00F85731" w:rsidRPr="002958BE" w:rsidRDefault="00F85731" w:rsidP="00F85731">
      <w:pPr>
        <w:ind w:left="482" w:hangingChars="200" w:hanging="482"/>
        <w:rPr>
          <w:szCs w:val="24"/>
        </w:rPr>
      </w:pPr>
      <w:r w:rsidRPr="002958BE">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2958BE">
        <w:rPr>
          <w:rFonts w:hint="eastAsia"/>
          <w:szCs w:val="24"/>
        </w:rPr>
        <w:t>盗難等事件の被害にあった場合は、至急警察へ通報するとともに、速やかに市へ連絡し指示を受け、後日</w:t>
      </w:r>
      <w:r>
        <w:rPr>
          <w:rFonts w:hint="eastAsia"/>
          <w:szCs w:val="24"/>
        </w:rPr>
        <w:t>、</w:t>
      </w:r>
      <w:r w:rsidRPr="002958BE">
        <w:rPr>
          <w:rFonts w:hint="eastAsia"/>
          <w:szCs w:val="24"/>
        </w:rPr>
        <w:t>報告書を提出</w:t>
      </w:r>
      <w:r w:rsidR="00C46B0F">
        <w:rPr>
          <w:rFonts w:hint="eastAsia"/>
          <w:szCs w:val="24"/>
        </w:rPr>
        <w:t>すること</w:t>
      </w:r>
      <w:r w:rsidRPr="002958BE">
        <w:rPr>
          <w:rFonts w:hint="eastAsia"/>
          <w:szCs w:val="24"/>
        </w:rPr>
        <w:t>。</w:t>
      </w:r>
    </w:p>
    <w:p w14:paraId="1B247E60" w14:textId="7369DF30" w:rsidR="00F85731" w:rsidRPr="002958BE" w:rsidRDefault="00F85731" w:rsidP="0045182E">
      <w:pPr>
        <w:rPr>
          <w:szCs w:val="24"/>
        </w:rPr>
      </w:pPr>
      <w:r w:rsidRPr="004F7A09">
        <w:rPr>
          <w:rFonts w:hAnsi="ＭＳ 明朝" w:hint="eastAsia"/>
          <w:color w:val="FF0000"/>
          <w:szCs w:val="24"/>
        </w:rPr>
        <w:t xml:space="preserve">　</w:t>
      </w:r>
    </w:p>
    <w:p w14:paraId="592675A7" w14:textId="079790CC" w:rsidR="005C3756" w:rsidRDefault="005C3756" w:rsidP="005C3756">
      <w:pPr>
        <w:rPr>
          <w:rFonts w:ascii="ＭＳ ゴシック" w:eastAsia="ＭＳ ゴシック" w:hAnsi="ＭＳ ゴシック"/>
          <w:szCs w:val="24"/>
        </w:rPr>
      </w:pPr>
      <w:r w:rsidRPr="005C3756">
        <w:rPr>
          <w:rFonts w:ascii="ＭＳ ゴシック" w:eastAsia="ＭＳ ゴシック" w:hAnsi="ＭＳ ゴシック" w:hint="eastAsia"/>
          <w:szCs w:val="24"/>
        </w:rPr>
        <w:t>１１　業務委託の制限</w:t>
      </w:r>
    </w:p>
    <w:p w14:paraId="5C9AA279" w14:textId="38E79CEB" w:rsidR="00D92808" w:rsidRPr="00383227" w:rsidRDefault="00D92808" w:rsidP="0045182E">
      <w:pPr>
        <w:ind w:left="482" w:hangingChars="200" w:hanging="482"/>
        <w:rPr>
          <w:rFonts w:hAnsi="ＭＳ 明朝"/>
          <w:szCs w:val="24"/>
        </w:rPr>
      </w:pPr>
      <w:r>
        <w:rPr>
          <w:rFonts w:ascii="ＭＳ ゴシック" w:eastAsia="ＭＳ ゴシック" w:hAnsi="ＭＳ ゴシック" w:hint="eastAsia"/>
          <w:szCs w:val="24"/>
        </w:rPr>
        <w:t xml:space="preserve">　　</w:t>
      </w:r>
      <w:r w:rsidRPr="0045182E">
        <w:rPr>
          <w:rFonts w:ascii="ＭＳ ゴシック" w:eastAsia="ＭＳ ゴシック" w:hAnsi="ＭＳ ゴシック" w:hint="eastAsia"/>
          <w:szCs w:val="24"/>
        </w:rPr>
        <w:t xml:space="preserve">　</w:t>
      </w:r>
      <w:r w:rsidRPr="00383227">
        <w:rPr>
          <w:rFonts w:hAnsi="ＭＳ 明朝" w:hint="eastAsia"/>
          <w:szCs w:val="24"/>
        </w:rPr>
        <w:t>再委託は原則認めない。ただし、書面により本市の承諾を得た場合は、この限りでは</w:t>
      </w:r>
      <w:r w:rsidR="00494C82">
        <w:rPr>
          <w:rFonts w:hAnsi="ＭＳ 明朝" w:hint="eastAsia"/>
          <w:szCs w:val="24"/>
        </w:rPr>
        <w:t>ありません</w:t>
      </w:r>
      <w:r w:rsidRPr="00383227">
        <w:rPr>
          <w:rFonts w:hAnsi="ＭＳ 明朝" w:hint="eastAsia"/>
          <w:szCs w:val="24"/>
        </w:rPr>
        <w:t>。</w:t>
      </w:r>
    </w:p>
    <w:p w14:paraId="1A08351F" w14:textId="3FA41D1D" w:rsidR="007F1136" w:rsidRDefault="005C3756" w:rsidP="0045182E">
      <w:pPr>
        <w:rPr>
          <w:rFonts w:hAnsi="ＭＳ 明朝"/>
          <w:szCs w:val="24"/>
        </w:rPr>
      </w:pPr>
      <w:r w:rsidRPr="00713B74">
        <w:rPr>
          <w:rFonts w:hAnsi="ＭＳ 明朝" w:hint="eastAsia"/>
          <w:szCs w:val="24"/>
        </w:rPr>
        <w:t xml:space="preserve">　　</w:t>
      </w:r>
      <w:r>
        <w:rPr>
          <w:rFonts w:hAnsi="ＭＳ 明朝" w:hint="eastAsia"/>
          <w:szCs w:val="24"/>
        </w:rPr>
        <w:t xml:space="preserve">　</w:t>
      </w:r>
    </w:p>
    <w:p w14:paraId="204FBE2F" w14:textId="564E7839" w:rsidR="00F44F92" w:rsidRPr="00AD0420" w:rsidRDefault="00F44F92" w:rsidP="00F44F92">
      <w:pPr>
        <w:ind w:left="482" w:hangingChars="200" w:hanging="482"/>
        <w:rPr>
          <w:rFonts w:ascii="ＭＳ ゴシック" w:eastAsia="ＭＳ ゴシック" w:hAnsi="ＭＳ ゴシック"/>
          <w:szCs w:val="24"/>
        </w:rPr>
      </w:pPr>
      <w:r>
        <w:rPr>
          <w:rFonts w:ascii="ＭＳ ゴシック" w:eastAsia="ＭＳ ゴシック" w:hAnsi="ＭＳ ゴシック" w:hint="eastAsia"/>
          <w:szCs w:val="24"/>
        </w:rPr>
        <w:t>１２　事業に</w:t>
      </w:r>
      <w:r w:rsidRPr="00AD0420">
        <w:rPr>
          <w:rFonts w:ascii="ＭＳ ゴシック" w:eastAsia="ＭＳ ゴシック" w:hAnsi="ＭＳ ゴシック" w:hint="eastAsia"/>
          <w:szCs w:val="24"/>
        </w:rPr>
        <w:t>要する費用</w:t>
      </w:r>
    </w:p>
    <w:p w14:paraId="0C564C8F" w14:textId="06F97728" w:rsidR="00494C82" w:rsidRPr="00FF39CE" w:rsidRDefault="00230AA9" w:rsidP="00494C82">
      <w:pPr>
        <w:ind w:left="723" w:hangingChars="300" w:hanging="723"/>
        <w:rPr>
          <w:rFonts w:hAnsi="ＭＳ 明朝"/>
          <w:szCs w:val="24"/>
        </w:rPr>
      </w:pPr>
      <w:r w:rsidRPr="00AD0420">
        <w:rPr>
          <w:rFonts w:hAnsi="ＭＳ 明朝" w:hint="eastAsia"/>
          <w:szCs w:val="24"/>
        </w:rPr>
        <w:t xml:space="preserve">　　</w:t>
      </w:r>
      <w:r>
        <w:rPr>
          <w:rFonts w:hAnsi="ＭＳ 明朝" w:hint="eastAsia"/>
          <w:szCs w:val="24"/>
        </w:rPr>
        <w:t xml:space="preserve">　事業に</w:t>
      </w:r>
      <w:r w:rsidRPr="00AD0420">
        <w:rPr>
          <w:rFonts w:hAnsi="ＭＳ 明朝" w:hint="eastAsia"/>
          <w:szCs w:val="24"/>
        </w:rPr>
        <w:t>要する費用は、</w:t>
      </w:r>
      <w:r>
        <w:rPr>
          <w:rFonts w:hAnsi="ＭＳ 明朝" w:hint="eastAsia"/>
          <w:szCs w:val="24"/>
        </w:rPr>
        <w:t>次の額を上限とする市からの委託料</w:t>
      </w:r>
      <w:r w:rsidRPr="00AD0420">
        <w:rPr>
          <w:rFonts w:hAnsi="ＭＳ 明朝" w:hint="eastAsia"/>
          <w:szCs w:val="24"/>
        </w:rPr>
        <w:t>で</w:t>
      </w:r>
      <w:r>
        <w:rPr>
          <w:rFonts w:hAnsi="ＭＳ 明朝" w:hint="eastAsia"/>
          <w:szCs w:val="24"/>
        </w:rPr>
        <w:t>賄うこととします</w:t>
      </w:r>
      <w:r w:rsidRPr="00AD0420">
        <w:rPr>
          <w:rFonts w:hAnsi="ＭＳ 明朝" w:hint="eastAsia"/>
          <w:szCs w:val="24"/>
        </w:rPr>
        <w:t>。</w:t>
      </w:r>
      <w:r w:rsidR="00494C82">
        <w:rPr>
          <w:rFonts w:hAnsi="ＭＳ 明朝"/>
          <w:szCs w:val="24"/>
        </w:rPr>
        <w:br/>
      </w:r>
      <w:r w:rsidR="00494C82" w:rsidRPr="00FF39CE">
        <w:rPr>
          <w:rFonts w:hAnsi="ＭＳ 明朝" w:hint="eastAsia"/>
          <w:szCs w:val="24"/>
        </w:rPr>
        <w:t>（金額は上限額であり、全額の支給を保証するものではありません。）</w:t>
      </w:r>
    </w:p>
    <w:p w14:paraId="2B804C7C" w14:textId="4128BC19" w:rsidR="00230AA9" w:rsidRPr="00352C74" w:rsidRDefault="00230AA9" w:rsidP="00352C74">
      <w:pPr>
        <w:pStyle w:val="a8"/>
        <w:numPr>
          <w:ilvl w:val="0"/>
          <w:numId w:val="2"/>
        </w:numPr>
        <w:ind w:leftChars="0"/>
        <w:rPr>
          <w:rFonts w:hAnsi="ＭＳ 明朝"/>
          <w:szCs w:val="24"/>
        </w:rPr>
      </w:pPr>
      <w:r w:rsidRPr="00352C74">
        <w:rPr>
          <w:rFonts w:hAnsi="ＭＳ 明朝" w:hint="eastAsia"/>
          <w:szCs w:val="24"/>
        </w:rPr>
        <w:t xml:space="preserve">　地域活動支援センターⅡ型（</w:t>
      </w:r>
      <w:r w:rsidR="00C46B0F">
        <w:rPr>
          <w:rFonts w:hAnsi="ＭＳ 明朝" w:hint="eastAsia"/>
          <w:szCs w:val="24"/>
        </w:rPr>
        <w:t>基本事業・</w:t>
      </w:r>
      <w:r w:rsidRPr="00352C74">
        <w:rPr>
          <w:rFonts w:hAnsi="ＭＳ 明朝" w:hint="eastAsia"/>
          <w:szCs w:val="24"/>
        </w:rPr>
        <w:t>機能強化事業）</w:t>
      </w:r>
    </w:p>
    <w:p w14:paraId="74030231" w14:textId="18350C8A" w:rsidR="00230AA9" w:rsidRPr="00B5357F" w:rsidRDefault="00230AA9" w:rsidP="00230AA9">
      <w:pPr>
        <w:ind w:left="482" w:hangingChars="200" w:hanging="482"/>
        <w:rPr>
          <w:rFonts w:hAnsi="ＭＳ 明朝"/>
          <w:szCs w:val="24"/>
        </w:rPr>
      </w:pPr>
      <w:r>
        <w:rPr>
          <w:rFonts w:hAnsi="ＭＳ 明朝" w:hint="eastAsia"/>
          <w:szCs w:val="24"/>
        </w:rPr>
        <w:t xml:space="preserve">　　</w:t>
      </w:r>
      <w:r w:rsidRPr="00B5357F">
        <w:rPr>
          <w:rFonts w:hAnsi="ＭＳ 明朝" w:hint="eastAsia"/>
          <w:szCs w:val="24"/>
        </w:rPr>
        <w:t>ア　令和</w:t>
      </w:r>
      <w:r w:rsidR="00352C74" w:rsidRPr="00B5357F">
        <w:rPr>
          <w:rFonts w:hAnsi="ＭＳ 明朝" w:hint="eastAsia"/>
          <w:szCs w:val="24"/>
        </w:rPr>
        <w:t>５</w:t>
      </w:r>
      <w:r w:rsidRPr="00B5357F">
        <w:rPr>
          <w:rFonts w:hAnsi="ＭＳ 明朝" w:hint="eastAsia"/>
          <w:szCs w:val="24"/>
        </w:rPr>
        <w:t>年度</w:t>
      </w:r>
      <w:r w:rsidR="00352C74" w:rsidRPr="00B5357F">
        <w:rPr>
          <w:rFonts w:hAnsi="ＭＳ 明朝" w:hint="eastAsia"/>
          <w:szCs w:val="24"/>
        </w:rPr>
        <w:t xml:space="preserve">　　　</w:t>
      </w:r>
      <w:bookmarkStart w:id="0" w:name="_Hlk125472070"/>
      <w:r w:rsidR="0027198C" w:rsidRPr="00B5357F">
        <w:rPr>
          <w:rFonts w:hAnsi="ＭＳ 明朝" w:hint="eastAsia"/>
          <w:szCs w:val="24"/>
        </w:rPr>
        <w:t>土・日曜日を含む週５日</w:t>
      </w:r>
      <w:r w:rsidR="00352C74" w:rsidRPr="00B5357F">
        <w:rPr>
          <w:rFonts w:hAnsi="ＭＳ 明朝" w:hint="eastAsia"/>
          <w:szCs w:val="24"/>
        </w:rPr>
        <w:t xml:space="preserve">　　</w:t>
      </w:r>
      <w:r w:rsidR="00C9210B" w:rsidRPr="00B5357F">
        <w:rPr>
          <w:rFonts w:hAnsi="ＭＳ 明朝" w:hint="eastAsia"/>
          <w:szCs w:val="24"/>
        </w:rPr>
        <w:t xml:space="preserve">　</w:t>
      </w:r>
      <w:r w:rsidR="00352C74" w:rsidRPr="00B5357F">
        <w:rPr>
          <w:rFonts w:hAnsi="ＭＳ 明朝" w:hint="eastAsia"/>
          <w:szCs w:val="24"/>
        </w:rPr>
        <w:t>9,000,000円</w:t>
      </w:r>
      <w:bookmarkEnd w:id="0"/>
    </w:p>
    <w:p w14:paraId="3B4A67F1" w14:textId="561F68D4" w:rsidR="0027198C" w:rsidRPr="00B5357F" w:rsidRDefault="0027198C" w:rsidP="00230AA9">
      <w:pPr>
        <w:ind w:left="482" w:hangingChars="200" w:hanging="482"/>
        <w:rPr>
          <w:rFonts w:hAnsi="ＭＳ 明朝"/>
          <w:szCs w:val="24"/>
        </w:rPr>
      </w:pPr>
      <w:r w:rsidRPr="00B5357F">
        <w:rPr>
          <w:rFonts w:hAnsi="ＭＳ 明朝" w:hint="eastAsia"/>
          <w:szCs w:val="24"/>
        </w:rPr>
        <w:t xml:space="preserve">　　　　　　　　　　　　土・日曜日を含む週４日　　　7,200,000円</w:t>
      </w:r>
    </w:p>
    <w:p w14:paraId="6B303373" w14:textId="77777777" w:rsidR="0027198C" w:rsidRPr="00B5357F" w:rsidRDefault="00230AA9" w:rsidP="0027198C">
      <w:pPr>
        <w:ind w:left="482" w:hangingChars="200" w:hanging="482"/>
        <w:rPr>
          <w:rFonts w:hAnsi="ＭＳ 明朝"/>
          <w:szCs w:val="24"/>
        </w:rPr>
      </w:pPr>
      <w:r w:rsidRPr="00B5357F">
        <w:rPr>
          <w:rFonts w:hAnsi="ＭＳ 明朝" w:hint="eastAsia"/>
          <w:szCs w:val="24"/>
        </w:rPr>
        <w:t xml:space="preserve">　　イ　令和</w:t>
      </w:r>
      <w:r w:rsidR="00352C74" w:rsidRPr="00B5357F">
        <w:rPr>
          <w:rFonts w:hAnsi="ＭＳ 明朝" w:hint="eastAsia"/>
          <w:szCs w:val="24"/>
        </w:rPr>
        <w:t>６</w:t>
      </w:r>
      <w:r w:rsidRPr="00B5357F">
        <w:rPr>
          <w:rFonts w:hAnsi="ＭＳ 明朝" w:hint="eastAsia"/>
          <w:szCs w:val="24"/>
        </w:rPr>
        <w:t>年度</w:t>
      </w:r>
      <w:r w:rsidR="00C9210B" w:rsidRPr="00B5357F">
        <w:rPr>
          <w:rFonts w:hAnsi="ＭＳ 明朝" w:hint="eastAsia"/>
          <w:szCs w:val="24"/>
        </w:rPr>
        <w:t xml:space="preserve">　　</w:t>
      </w:r>
      <w:r w:rsidR="0027198C" w:rsidRPr="00B5357F">
        <w:rPr>
          <w:rFonts w:hAnsi="ＭＳ 明朝" w:hint="eastAsia"/>
          <w:szCs w:val="24"/>
        </w:rPr>
        <w:t xml:space="preserve">　土・日曜日を含む週５日　　　9,000,000円</w:t>
      </w:r>
    </w:p>
    <w:p w14:paraId="3332B797" w14:textId="7056ED92" w:rsidR="0027198C" w:rsidRPr="00B5357F" w:rsidRDefault="0027198C" w:rsidP="0027198C">
      <w:pPr>
        <w:ind w:left="482" w:hangingChars="200" w:hanging="482"/>
        <w:rPr>
          <w:rFonts w:hAnsi="ＭＳ 明朝"/>
          <w:szCs w:val="24"/>
        </w:rPr>
      </w:pPr>
      <w:r w:rsidRPr="00B5357F">
        <w:rPr>
          <w:rFonts w:hAnsi="ＭＳ 明朝" w:hint="eastAsia"/>
          <w:szCs w:val="24"/>
        </w:rPr>
        <w:t xml:space="preserve">　　　　　　　　　　　　土・日曜日を含む週４日　　　7,200,000円</w:t>
      </w:r>
    </w:p>
    <w:p w14:paraId="64246A7B" w14:textId="26592446" w:rsidR="00B5357F" w:rsidRDefault="0027198C" w:rsidP="0027198C">
      <w:pPr>
        <w:ind w:left="482" w:hangingChars="200" w:hanging="482"/>
        <w:rPr>
          <w:rFonts w:hAnsi="ＭＳ 明朝"/>
          <w:szCs w:val="24"/>
        </w:rPr>
      </w:pPr>
      <w:r w:rsidRPr="00B5357F">
        <w:rPr>
          <w:rFonts w:hAnsi="ＭＳ 明朝" w:hint="eastAsia"/>
          <w:szCs w:val="24"/>
        </w:rPr>
        <w:t xml:space="preserve">　　・</w:t>
      </w:r>
      <w:r w:rsidR="00B5357F">
        <w:rPr>
          <w:rFonts w:hAnsi="ＭＳ 明朝" w:hint="eastAsia"/>
          <w:szCs w:val="24"/>
        </w:rPr>
        <w:t>開所日数、</w:t>
      </w:r>
      <w:r w:rsidR="009C4930" w:rsidRPr="00B5357F">
        <w:rPr>
          <w:rFonts w:hAnsi="ＭＳ 明朝" w:hint="eastAsia"/>
          <w:szCs w:val="24"/>
        </w:rPr>
        <w:t>上限額は各年度同じ</w:t>
      </w:r>
      <w:r w:rsidR="00B5357F">
        <w:rPr>
          <w:rFonts w:hAnsi="ＭＳ 明朝" w:hint="eastAsia"/>
          <w:szCs w:val="24"/>
        </w:rPr>
        <w:t>もの</w:t>
      </w:r>
      <w:r w:rsidR="009C4930" w:rsidRPr="00B5357F">
        <w:rPr>
          <w:rFonts w:hAnsi="ＭＳ 明朝" w:hint="eastAsia"/>
          <w:szCs w:val="24"/>
        </w:rPr>
        <w:t>とします。</w:t>
      </w:r>
    </w:p>
    <w:p w14:paraId="51E4EABB" w14:textId="647E3A8F" w:rsidR="0027198C" w:rsidRDefault="00B5357F" w:rsidP="00B5357F">
      <w:pPr>
        <w:ind w:leftChars="200" w:left="723" w:hangingChars="100" w:hanging="241"/>
        <w:rPr>
          <w:rFonts w:hAnsi="ＭＳ 明朝"/>
          <w:szCs w:val="24"/>
        </w:rPr>
      </w:pPr>
      <w:r>
        <w:rPr>
          <w:rFonts w:hAnsi="ＭＳ 明朝" w:hint="eastAsia"/>
          <w:szCs w:val="24"/>
        </w:rPr>
        <w:t>・</w:t>
      </w:r>
      <w:r w:rsidR="009C4930" w:rsidRPr="00B5357F">
        <w:rPr>
          <w:rFonts w:hAnsi="ＭＳ 明朝" w:hint="eastAsia"/>
          <w:szCs w:val="24"/>
        </w:rPr>
        <w:t>プレゼンテーションで提案された内容で契約</w:t>
      </w:r>
      <w:r w:rsidR="008B0535" w:rsidRPr="00B5357F">
        <w:rPr>
          <w:rFonts w:hAnsi="ＭＳ 明朝" w:hint="eastAsia"/>
          <w:szCs w:val="24"/>
        </w:rPr>
        <w:t>が</w:t>
      </w:r>
      <w:r w:rsidR="009C4930" w:rsidRPr="00B5357F">
        <w:rPr>
          <w:rFonts w:hAnsi="ＭＳ 明朝" w:hint="eastAsia"/>
          <w:szCs w:val="24"/>
        </w:rPr>
        <w:t>行われますので、金額等十分注意して応募してください。</w:t>
      </w:r>
    </w:p>
    <w:p w14:paraId="19483242" w14:textId="6BA14543" w:rsidR="00230AA9" w:rsidRPr="00572774" w:rsidRDefault="00C9210B" w:rsidP="00230AA9">
      <w:pPr>
        <w:ind w:left="482" w:hangingChars="200" w:hanging="482"/>
        <w:rPr>
          <w:rFonts w:hAnsi="ＭＳ 明朝"/>
          <w:szCs w:val="24"/>
        </w:rPr>
      </w:pPr>
      <w:r>
        <w:rPr>
          <w:rFonts w:hAnsi="ＭＳ 明朝" w:hint="eastAsia"/>
          <w:szCs w:val="24"/>
        </w:rPr>
        <w:t xml:space="preserve">　　　　　　　　　　　　</w:t>
      </w:r>
      <w:r w:rsidR="00230AA9">
        <w:rPr>
          <w:rFonts w:hAnsi="ＭＳ 明朝" w:hint="eastAsia"/>
          <w:szCs w:val="24"/>
        </w:rPr>
        <w:t xml:space="preserve">　　</w:t>
      </w:r>
    </w:p>
    <w:p w14:paraId="3EF380C3" w14:textId="5974B1BD" w:rsidR="00A3400E" w:rsidRPr="00383227" w:rsidRDefault="0000731D" w:rsidP="0000731D">
      <w:pPr>
        <w:ind w:left="482" w:hangingChars="200" w:hanging="482"/>
        <w:rPr>
          <w:rFonts w:ascii="ＭＳ ゴシック" w:eastAsia="ＭＳ ゴシック" w:hAnsi="ＭＳ ゴシック"/>
          <w:szCs w:val="24"/>
        </w:rPr>
      </w:pPr>
      <w:r w:rsidRPr="00383227">
        <w:rPr>
          <w:rFonts w:ascii="ＭＳ ゴシック" w:eastAsia="ＭＳ ゴシック" w:hAnsi="ＭＳ ゴシック" w:hint="eastAsia"/>
          <w:szCs w:val="24"/>
        </w:rPr>
        <w:t>１３</w:t>
      </w:r>
      <w:r w:rsidR="00A3400E" w:rsidRPr="00383227">
        <w:rPr>
          <w:rFonts w:ascii="ＭＳ ゴシック" w:eastAsia="ＭＳ ゴシック" w:hAnsi="ＭＳ ゴシック" w:hint="eastAsia"/>
          <w:szCs w:val="24"/>
        </w:rPr>
        <w:t xml:space="preserve">　</w:t>
      </w:r>
      <w:r w:rsidR="00A3400E" w:rsidRPr="00383227">
        <w:rPr>
          <w:rFonts w:ascii="ＭＳ ゴシック" w:eastAsia="ＭＳ ゴシック" w:hAnsi="ＭＳ ゴシック"/>
          <w:szCs w:val="24"/>
        </w:rPr>
        <w:t>監査</w:t>
      </w:r>
    </w:p>
    <w:p w14:paraId="1224BA9B" w14:textId="37D41B79" w:rsidR="00DB11C3" w:rsidRDefault="00A3400E" w:rsidP="00A3400E">
      <w:pPr>
        <w:ind w:left="482" w:hangingChars="200" w:hanging="482"/>
        <w:rPr>
          <w:rFonts w:hAnsi="ＭＳ 明朝"/>
          <w:szCs w:val="24"/>
        </w:rPr>
      </w:pPr>
      <w:r w:rsidRPr="00A3400E">
        <w:rPr>
          <w:rFonts w:hAnsi="ＭＳ 明朝" w:hint="eastAsia"/>
          <w:szCs w:val="24"/>
        </w:rPr>
        <w:t xml:space="preserve">　　</w:t>
      </w:r>
      <w:r>
        <w:rPr>
          <w:rFonts w:hAnsi="ＭＳ 明朝" w:hint="eastAsia"/>
          <w:szCs w:val="24"/>
        </w:rPr>
        <w:t xml:space="preserve">　</w:t>
      </w:r>
      <w:r w:rsidR="004204B7">
        <w:rPr>
          <w:rFonts w:hAnsi="ＭＳ 明朝" w:hint="eastAsia"/>
          <w:szCs w:val="24"/>
        </w:rPr>
        <w:t>当該契約</w:t>
      </w:r>
      <w:r w:rsidRPr="00A3400E">
        <w:rPr>
          <w:rFonts w:hAnsi="ＭＳ 明朝" w:hint="eastAsia"/>
          <w:szCs w:val="24"/>
        </w:rPr>
        <w:t>に基づき、</w:t>
      </w:r>
      <w:r>
        <w:rPr>
          <w:rFonts w:hAnsi="ＭＳ 明朝" w:hint="eastAsia"/>
          <w:szCs w:val="24"/>
        </w:rPr>
        <w:t>必要に応じ</w:t>
      </w:r>
      <w:r w:rsidR="004204B7">
        <w:rPr>
          <w:rFonts w:hAnsi="ＭＳ 明朝" w:hint="eastAsia"/>
          <w:szCs w:val="24"/>
        </w:rPr>
        <w:t>市が</w:t>
      </w:r>
      <w:r w:rsidR="006C51C2">
        <w:rPr>
          <w:rFonts w:hAnsi="ＭＳ 明朝" w:hint="eastAsia"/>
          <w:szCs w:val="24"/>
        </w:rPr>
        <w:t>当該委託業務について</w:t>
      </w:r>
      <w:r w:rsidRPr="00A3400E">
        <w:rPr>
          <w:rFonts w:hAnsi="ＭＳ 明朝" w:hint="eastAsia"/>
          <w:szCs w:val="24"/>
        </w:rPr>
        <w:t>監査を行</w:t>
      </w:r>
      <w:r w:rsidR="006C51C2">
        <w:rPr>
          <w:rFonts w:hAnsi="ＭＳ 明朝" w:hint="eastAsia"/>
          <w:szCs w:val="24"/>
        </w:rPr>
        <w:t>います</w:t>
      </w:r>
      <w:r w:rsidRPr="00A3400E">
        <w:rPr>
          <w:rFonts w:hAnsi="ＭＳ 明朝" w:hint="eastAsia"/>
          <w:szCs w:val="24"/>
        </w:rPr>
        <w:t>。</w:t>
      </w:r>
    </w:p>
    <w:p w14:paraId="70C17A57" w14:textId="2B5CF494" w:rsidR="00DB11C3" w:rsidRDefault="00DB11C3" w:rsidP="003A4596">
      <w:pPr>
        <w:rPr>
          <w:rFonts w:hAnsi="ＭＳ 明朝"/>
          <w:szCs w:val="24"/>
        </w:rPr>
      </w:pPr>
    </w:p>
    <w:p w14:paraId="362A02D4" w14:textId="77777777" w:rsidR="00494C82" w:rsidRPr="003B72B8" w:rsidRDefault="00494C82" w:rsidP="00494C82">
      <w:pPr>
        <w:rPr>
          <w:rFonts w:ascii="ＭＳ ゴシック" w:eastAsia="ＭＳ ゴシック" w:hAnsi="ＭＳ ゴシック"/>
          <w:szCs w:val="24"/>
        </w:rPr>
      </w:pPr>
      <w:r w:rsidRPr="003B72B8">
        <w:rPr>
          <w:rFonts w:ascii="ＭＳ ゴシック" w:eastAsia="ＭＳ ゴシック" w:hAnsi="ＭＳ ゴシック" w:hint="eastAsia"/>
          <w:szCs w:val="24"/>
        </w:rPr>
        <w:t>１４　その他</w:t>
      </w:r>
    </w:p>
    <w:p w14:paraId="04BB4EE5" w14:textId="5CAC8755" w:rsidR="00494C82" w:rsidRPr="00FF39CE" w:rsidRDefault="00494C82" w:rsidP="00494C82">
      <w:pPr>
        <w:ind w:left="484" w:hangingChars="200" w:hanging="484"/>
        <w:rPr>
          <w:rFonts w:ascii="ＭＳ ゴシック" w:eastAsia="ＭＳ ゴシック" w:hAnsi="ＭＳ ゴシック"/>
          <w:szCs w:val="24"/>
        </w:rPr>
      </w:pPr>
      <w:r w:rsidRPr="00DD4C49">
        <w:rPr>
          <w:rFonts w:ascii="ＭＳ ゴシック" w:eastAsia="ＭＳ ゴシック" w:hAnsi="ＭＳ ゴシック" w:hint="eastAsia"/>
          <w:b/>
          <w:bCs/>
          <w:szCs w:val="24"/>
        </w:rPr>
        <w:t xml:space="preserve">　　</w:t>
      </w:r>
      <w:r w:rsidRPr="00FF39CE">
        <w:rPr>
          <w:rFonts w:ascii="ＭＳ ゴシック" w:eastAsia="ＭＳ ゴシック" w:hAnsi="ＭＳ ゴシック" w:hint="eastAsia"/>
          <w:szCs w:val="24"/>
        </w:rPr>
        <w:t xml:space="preserve">　</w:t>
      </w:r>
      <w:r w:rsidRPr="003B72B8">
        <w:rPr>
          <w:rFonts w:hAnsi="ＭＳ 明朝" w:hint="eastAsia"/>
          <w:szCs w:val="24"/>
        </w:rPr>
        <w:t>地域活動支援センターの設置場所は、利用者が利用するにあたり利便性に優れていること。委託業務に必要な器具、備品、事務用品等は受託者が整備するものとします</w:t>
      </w:r>
      <w:r w:rsidRPr="00FF39CE">
        <w:rPr>
          <w:rFonts w:ascii="ＭＳ ゴシック" w:eastAsia="ＭＳ ゴシック" w:hAnsi="ＭＳ ゴシック" w:hint="eastAsia"/>
          <w:szCs w:val="24"/>
        </w:rPr>
        <w:t>。</w:t>
      </w:r>
    </w:p>
    <w:p w14:paraId="6AF47FF4" w14:textId="61D70215" w:rsidR="00494C82" w:rsidRDefault="00494C82" w:rsidP="003A4596">
      <w:pPr>
        <w:rPr>
          <w:rFonts w:hAnsi="ＭＳ 明朝"/>
          <w:szCs w:val="24"/>
        </w:rPr>
      </w:pPr>
      <w:r>
        <w:rPr>
          <w:rFonts w:hAnsi="ＭＳ 明朝" w:hint="eastAsia"/>
          <w:szCs w:val="24"/>
        </w:rPr>
        <w:t xml:space="preserve">　　　</w:t>
      </w:r>
    </w:p>
    <w:p w14:paraId="0C975231" w14:textId="164FD12B" w:rsidR="00924350" w:rsidRPr="00924350" w:rsidRDefault="00924350" w:rsidP="00924350">
      <w:pPr>
        <w:rPr>
          <w:rFonts w:ascii="ＭＳ ゴシック" w:eastAsia="ＭＳ ゴシック" w:hAnsi="ＭＳ ゴシック"/>
          <w:szCs w:val="24"/>
        </w:rPr>
      </w:pPr>
      <w:r>
        <w:rPr>
          <w:rFonts w:ascii="ＭＳ ゴシック" w:eastAsia="ＭＳ ゴシック" w:hAnsi="ＭＳ ゴシック" w:hint="eastAsia"/>
          <w:szCs w:val="24"/>
        </w:rPr>
        <w:t>１</w:t>
      </w:r>
      <w:r w:rsidR="00494C82">
        <w:rPr>
          <w:rFonts w:ascii="ＭＳ ゴシック" w:eastAsia="ＭＳ ゴシック" w:hAnsi="ＭＳ ゴシック" w:hint="eastAsia"/>
          <w:szCs w:val="24"/>
        </w:rPr>
        <w:t>５</w:t>
      </w:r>
      <w:r w:rsidRPr="00924350">
        <w:rPr>
          <w:rFonts w:ascii="ＭＳ ゴシック" w:eastAsia="ＭＳ ゴシック" w:hAnsi="ＭＳ ゴシック"/>
          <w:szCs w:val="24"/>
        </w:rPr>
        <w:t xml:space="preserve">　協議</w:t>
      </w:r>
    </w:p>
    <w:p w14:paraId="6E3831C7" w14:textId="23030B4B" w:rsidR="00DB11C3" w:rsidRPr="00DB11C3" w:rsidRDefault="00924350" w:rsidP="00924350">
      <w:pPr>
        <w:ind w:left="482" w:hangingChars="200" w:hanging="482"/>
        <w:rPr>
          <w:rFonts w:hAnsi="ＭＳ 明朝"/>
          <w:szCs w:val="24"/>
        </w:rPr>
      </w:pPr>
      <w:r w:rsidRPr="00924350">
        <w:rPr>
          <w:rFonts w:hAnsi="ＭＳ 明朝" w:hint="eastAsia"/>
          <w:szCs w:val="24"/>
        </w:rPr>
        <w:t xml:space="preserve">　　</w:t>
      </w:r>
      <w:r>
        <w:rPr>
          <w:rFonts w:hAnsi="ＭＳ 明朝" w:hint="eastAsia"/>
          <w:szCs w:val="24"/>
        </w:rPr>
        <w:t xml:space="preserve">　</w:t>
      </w:r>
      <w:r w:rsidRPr="00924350">
        <w:rPr>
          <w:rFonts w:hAnsi="ＭＳ 明朝" w:hint="eastAsia"/>
          <w:szCs w:val="24"/>
        </w:rPr>
        <w:t>この仕様書に定めがない事項又は疑義が生じた場合は、市と</w:t>
      </w:r>
      <w:r w:rsidR="0000731D">
        <w:rPr>
          <w:rFonts w:hAnsi="ＭＳ 明朝" w:hint="eastAsia"/>
          <w:szCs w:val="24"/>
        </w:rPr>
        <w:t>受託者が</w:t>
      </w:r>
      <w:r w:rsidRPr="00924350">
        <w:rPr>
          <w:rFonts w:hAnsi="ＭＳ 明朝" w:hint="eastAsia"/>
          <w:szCs w:val="24"/>
        </w:rPr>
        <w:t>協議の上</w:t>
      </w:r>
      <w:r>
        <w:rPr>
          <w:rFonts w:hAnsi="ＭＳ 明朝" w:hint="eastAsia"/>
          <w:szCs w:val="24"/>
        </w:rPr>
        <w:t>、</w:t>
      </w:r>
      <w:r w:rsidRPr="00924350">
        <w:rPr>
          <w:rFonts w:hAnsi="ＭＳ 明朝" w:hint="eastAsia"/>
          <w:szCs w:val="24"/>
        </w:rPr>
        <w:t>決定する</w:t>
      </w:r>
      <w:r w:rsidR="0000731D">
        <w:rPr>
          <w:rFonts w:hAnsi="ＭＳ 明朝" w:hint="eastAsia"/>
          <w:szCs w:val="24"/>
        </w:rPr>
        <w:t>ものと</w:t>
      </w:r>
      <w:r w:rsidR="00494C82">
        <w:rPr>
          <w:rFonts w:hAnsi="ＭＳ 明朝" w:hint="eastAsia"/>
          <w:szCs w:val="24"/>
        </w:rPr>
        <w:t>します</w:t>
      </w:r>
      <w:r w:rsidRPr="00924350">
        <w:rPr>
          <w:rFonts w:hAnsi="ＭＳ 明朝" w:hint="eastAsia"/>
          <w:szCs w:val="24"/>
        </w:rPr>
        <w:t>。</w:t>
      </w:r>
    </w:p>
    <w:sectPr w:rsidR="00DB11C3" w:rsidRPr="00DB11C3" w:rsidSect="00BF202A">
      <w:footerReference w:type="default" r:id="rId10"/>
      <w:footerReference w:type="first" r:id="rId11"/>
      <w:pgSz w:w="11906" w:h="16838" w:code="9"/>
      <w:pgMar w:top="1418" w:right="1134" w:bottom="567" w:left="1134" w:header="567" w:footer="567" w:gutter="0"/>
      <w:pgNumType w:start="1"/>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33BB" w14:textId="77777777" w:rsidR="004C4DB0" w:rsidRDefault="004C4DB0" w:rsidP="00382DA3">
      <w:r>
        <w:separator/>
      </w:r>
    </w:p>
  </w:endnote>
  <w:endnote w:type="continuationSeparator" w:id="0">
    <w:p w14:paraId="0C0F3DD7" w14:textId="77777777" w:rsidR="004C4DB0" w:rsidRDefault="004C4DB0" w:rsidP="0038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4977" w14:textId="6E2D511A" w:rsidR="00B64A42" w:rsidRDefault="00B64A42">
    <w:pPr>
      <w:pStyle w:val="a6"/>
      <w:jc w:val="center"/>
    </w:pPr>
  </w:p>
  <w:p w14:paraId="23CBBE84" w14:textId="6C017398" w:rsidR="00206007" w:rsidRDefault="00206007" w:rsidP="002213D5">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26356"/>
      <w:docPartObj>
        <w:docPartGallery w:val="Page Numbers (Bottom of Page)"/>
        <w:docPartUnique/>
      </w:docPartObj>
    </w:sdtPr>
    <w:sdtEndPr/>
    <w:sdtContent>
      <w:p w14:paraId="4D67476F" w14:textId="04875EC6" w:rsidR="00D61B12" w:rsidRDefault="00F85731">
        <w:pPr>
          <w:pStyle w:val="a6"/>
          <w:jc w:val="center"/>
        </w:pPr>
        <w:r>
          <w:t>1</w:t>
        </w:r>
      </w:p>
    </w:sdtContent>
  </w:sdt>
  <w:p w14:paraId="718239C6" w14:textId="77777777" w:rsidR="00D61B12" w:rsidRDefault="00D61B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831004"/>
      <w:docPartObj>
        <w:docPartGallery w:val="Page Numbers (Bottom of Page)"/>
        <w:docPartUnique/>
      </w:docPartObj>
    </w:sdtPr>
    <w:sdtEndPr/>
    <w:sdtContent>
      <w:p w14:paraId="6F2B451F" w14:textId="41DC286A" w:rsidR="00B64A42" w:rsidRDefault="00B64A42">
        <w:pPr>
          <w:pStyle w:val="a6"/>
          <w:jc w:val="center"/>
        </w:pPr>
        <w:r>
          <w:fldChar w:fldCharType="begin"/>
        </w:r>
        <w:r>
          <w:instrText>PAGE   \* MERGEFORMAT</w:instrText>
        </w:r>
        <w:r>
          <w:fldChar w:fldCharType="separate"/>
        </w:r>
        <w:r>
          <w:rPr>
            <w:lang w:val="ja-JP"/>
          </w:rPr>
          <w:t>2</w:t>
        </w:r>
        <w:r>
          <w:fldChar w:fldCharType="end"/>
        </w:r>
      </w:p>
    </w:sdtContent>
  </w:sdt>
  <w:p w14:paraId="410E01B0" w14:textId="77777777" w:rsidR="00B64A42" w:rsidRDefault="00B64A42" w:rsidP="002213D5">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17503"/>
      <w:docPartObj>
        <w:docPartGallery w:val="Page Numbers (Bottom of Page)"/>
        <w:docPartUnique/>
      </w:docPartObj>
    </w:sdtPr>
    <w:sdtEndPr/>
    <w:sdtContent>
      <w:p w14:paraId="1616297F" w14:textId="77777777" w:rsidR="00B64A42" w:rsidRDefault="00B64A42">
        <w:pPr>
          <w:pStyle w:val="a6"/>
          <w:jc w:val="center"/>
        </w:pPr>
        <w:r>
          <w:t>1</w:t>
        </w:r>
      </w:p>
    </w:sdtContent>
  </w:sdt>
  <w:p w14:paraId="6B4297B2" w14:textId="77777777" w:rsidR="00B64A42" w:rsidRDefault="00B64A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A783" w14:textId="77777777" w:rsidR="004C4DB0" w:rsidRDefault="004C4DB0" w:rsidP="00382DA3">
      <w:r>
        <w:separator/>
      </w:r>
    </w:p>
  </w:footnote>
  <w:footnote w:type="continuationSeparator" w:id="0">
    <w:p w14:paraId="5C5B7DFA" w14:textId="77777777" w:rsidR="004C4DB0" w:rsidRDefault="004C4DB0" w:rsidP="00382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199"/>
    <w:multiLevelType w:val="hybridMultilevel"/>
    <w:tmpl w:val="B79C5400"/>
    <w:lvl w:ilvl="0" w:tplc="E5A6D53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85B52DC"/>
    <w:multiLevelType w:val="hybridMultilevel"/>
    <w:tmpl w:val="7F94BED2"/>
    <w:lvl w:ilvl="0" w:tplc="790E80C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5361F7E"/>
    <w:multiLevelType w:val="hybridMultilevel"/>
    <w:tmpl w:val="AFD63E2E"/>
    <w:lvl w:ilvl="0" w:tplc="8FC03E1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26B4E0D"/>
    <w:multiLevelType w:val="hybridMultilevel"/>
    <w:tmpl w:val="E2B6F822"/>
    <w:lvl w:ilvl="0" w:tplc="7A129894">
      <w:start w:val="2"/>
      <w:numFmt w:val="bullet"/>
      <w:lvlText w:val="・"/>
      <w:lvlJc w:val="left"/>
      <w:pPr>
        <w:ind w:left="1443" w:hanging="360"/>
      </w:pPr>
      <w:rPr>
        <w:rFonts w:ascii="ＭＳ 明朝" w:eastAsia="ＭＳ 明朝" w:hAnsi="ＭＳ 明朝" w:cstheme="minorBidi" w:hint="eastAsia"/>
      </w:rPr>
    </w:lvl>
    <w:lvl w:ilvl="1" w:tplc="0409000B" w:tentative="1">
      <w:start w:val="1"/>
      <w:numFmt w:val="bullet"/>
      <w:lvlText w:val=""/>
      <w:lvlJc w:val="left"/>
      <w:pPr>
        <w:ind w:left="1923" w:hanging="420"/>
      </w:pPr>
      <w:rPr>
        <w:rFonts w:ascii="Wingdings" w:hAnsi="Wingdings" w:hint="default"/>
      </w:rPr>
    </w:lvl>
    <w:lvl w:ilvl="2" w:tplc="0409000D" w:tentative="1">
      <w:start w:val="1"/>
      <w:numFmt w:val="bullet"/>
      <w:lvlText w:val=""/>
      <w:lvlJc w:val="left"/>
      <w:pPr>
        <w:ind w:left="2343" w:hanging="420"/>
      </w:pPr>
      <w:rPr>
        <w:rFonts w:ascii="Wingdings" w:hAnsi="Wingdings" w:hint="default"/>
      </w:rPr>
    </w:lvl>
    <w:lvl w:ilvl="3" w:tplc="04090001" w:tentative="1">
      <w:start w:val="1"/>
      <w:numFmt w:val="bullet"/>
      <w:lvlText w:val=""/>
      <w:lvlJc w:val="left"/>
      <w:pPr>
        <w:ind w:left="2763" w:hanging="420"/>
      </w:pPr>
      <w:rPr>
        <w:rFonts w:ascii="Wingdings" w:hAnsi="Wingdings" w:hint="default"/>
      </w:rPr>
    </w:lvl>
    <w:lvl w:ilvl="4" w:tplc="0409000B" w:tentative="1">
      <w:start w:val="1"/>
      <w:numFmt w:val="bullet"/>
      <w:lvlText w:val=""/>
      <w:lvlJc w:val="left"/>
      <w:pPr>
        <w:ind w:left="3183" w:hanging="420"/>
      </w:pPr>
      <w:rPr>
        <w:rFonts w:ascii="Wingdings" w:hAnsi="Wingdings" w:hint="default"/>
      </w:rPr>
    </w:lvl>
    <w:lvl w:ilvl="5" w:tplc="0409000D" w:tentative="1">
      <w:start w:val="1"/>
      <w:numFmt w:val="bullet"/>
      <w:lvlText w:val=""/>
      <w:lvlJc w:val="left"/>
      <w:pPr>
        <w:ind w:left="3603" w:hanging="420"/>
      </w:pPr>
      <w:rPr>
        <w:rFonts w:ascii="Wingdings" w:hAnsi="Wingdings" w:hint="default"/>
      </w:rPr>
    </w:lvl>
    <w:lvl w:ilvl="6" w:tplc="04090001" w:tentative="1">
      <w:start w:val="1"/>
      <w:numFmt w:val="bullet"/>
      <w:lvlText w:val=""/>
      <w:lvlJc w:val="left"/>
      <w:pPr>
        <w:ind w:left="4023" w:hanging="420"/>
      </w:pPr>
      <w:rPr>
        <w:rFonts w:ascii="Wingdings" w:hAnsi="Wingdings" w:hint="default"/>
      </w:rPr>
    </w:lvl>
    <w:lvl w:ilvl="7" w:tplc="0409000B" w:tentative="1">
      <w:start w:val="1"/>
      <w:numFmt w:val="bullet"/>
      <w:lvlText w:val=""/>
      <w:lvlJc w:val="left"/>
      <w:pPr>
        <w:ind w:left="4443" w:hanging="420"/>
      </w:pPr>
      <w:rPr>
        <w:rFonts w:ascii="Wingdings" w:hAnsi="Wingdings" w:hint="default"/>
      </w:rPr>
    </w:lvl>
    <w:lvl w:ilvl="8" w:tplc="0409000D" w:tentative="1">
      <w:start w:val="1"/>
      <w:numFmt w:val="bullet"/>
      <w:lvlText w:val=""/>
      <w:lvlJc w:val="left"/>
      <w:pPr>
        <w:ind w:left="4863" w:hanging="420"/>
      </w:pPr>
      <w:rPr>
        <w:rFonts w:ascii="Wingdings" w:hAnsi="Wingdings" w:hint="default"/>
      </w:rPr>
    </w:lvl>
  </w:abstractNum>
  <w:num w:numId="1" w16cid:durableId="1454787773">
    <w:abstractNumId w:val="3"/>
  </w:num>
  <w:num w:numId="2" w16cid:durableId="1315060562">
    <w:abstractNumId w:val="0"/>
  </w:num>
  <w:num w:numId="3" w16cid:durableId="1704944164">
    <w:abstractNumId w:val="1"/>
  </w:num>
  <w:num w:numId="4" w16cid:durableId="453017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241"/>
  <w:drawingGridVerticalSpacing w:val="18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B8"/>
    <w:rsid w:val="000052D9"/>
    <w:rsid w:val="0000731D"/>
    <w:rsid w:val="000131DE"/>
    <w:rsid w:val="0002516B"/>
    <w:rsid w:val="00034AEE"/>
    <w:rsid w:val="000439FF"/>
    <w:rsid w:val="00044426"/>
    <w:rsid w:val="00047103"/>
    <w:rsid w:val="00064002"/>
    <w:rsid w:val="000712EE"/>
    <w:rsid w:val="00074374"/>
    <w:rsid w:val="00076D98"/>
    <w:rsid w:val="000D220C"/>
    <w:rsid w:val="000F499E"/>
    <w:rsid w:val="00164315"/>
    <w:rsid w:val="00181979"/>
    <w:rsid w:val="001864D6"/>
    <w:rsid w:val="00192900"/>
    <w:rsid w:val="001B7B47"/>
    <w:rsid w:val="001E3999"/>
    <w:rsid w:val="001E740F"/>
    <w:rsid w:val="001E7FDF"/>
    <w:rsid w:val="001F07D8"/>
    <w:rsid w:val="00206007"/>
    <w:rsid w:val="002210A3"/>
    <w:rsid w:val="002213D5"/>
    <w:rsid w:val="00230AA9"/>
    <w:rsid w:val="00241792"/>
    <w:rsid w:val="00257AD9"/>
    <w:rsid w:val="00260FDC"/>
    <w:rsid w:val="002640E8"/>
    <w:rsid w:val="00265AA3"/>
    <w:rsid w:val="00270A1B"/>
    <w:rsid w:val="0027198C"/>
    <w:rsid w:val="002744FB"/>
    <w:rsid w:val="002E24C7"/>
    <w:rsid w:val="002F1F50"/>
    <w:rsid w:val="002F4A5B"/>
    <w:rsid w:val="002F71E8"/>
    <w:rsid w:val="002F7536"/>
    <w:rsid w:val="003134E7"/>
    <w:rsid w:val="003157FA"/>
    <w:rsid w:val="00320C95"/>
    <w:rsid w:val="00352C74"/>
    <w:rsid w:val="003825E4"/>
    <w:rsid w:val="00382DA3"/>
    <w:rsid w:val="00383227"/>
    <w:rsid w:val="0038654E"/>
    <w:rsid w:val="003A4596"/>
    <w:rsid w:val="003A4909"/>
    <w:rsid w:val="003B72B8"/>
    <w:rsid w:val="004204B7"/>
    <w:rsid w:val="0043212F"/>
    <w:rsid w:val="004335D4"/>
    <w:rsid w:val="0045182E"/>
    <w:rsid w:val="00484D70"/>
    <w:rsid w:val="00494C82"/>
    <w:rsid w:val="004B3619"/>
    <w:rsid w:val="004B6000"/>
    <w:rsid w:val="004B7442"/>
    <w:rsid w:val="004C4DB0"/>
    <w:rsid w:val="004F0911"/>
    <w:rsid w:val="004F29AB"/>
    <w:rsid w:val="004F7A09"/>
    <w:rsid w:val="00500A15"/>
    <w:rsid w:val="00524427"/>
    <w:rsid w:val="0052751C"/>
    <w:rsid w:val="00547DE6"/>
    <w:rsid w:val="00583F24"/>
    <w:rsid w:val="00597A51"/>
    <w:rsid w:val="005C3756"/>
    <w:rsid w:val="005D0CA4"/>
    <w:rsid w:val="005F0083"/>
    <w:rsid w:val="00622548"/>
    <w:rsid w:val="0062431A"/>
    <w:rsid w:val="006275B0"/>
    <w:rsid w:val="00671117"/>
    <w:rsid w:val="0068293E"/>
    <w:rsid w:val="006C51C2"/>
    <w:rsid w:val="006D0F7F"/>
    <w:rsid w:val="006F2932"/>
    <w:rsid w:val="007058AA"/>
    <w:rsid w:val="00713B74"/>
    <w:rsid w:val="00727927"/>
    <w:rsid w:val="007422B4"/>
    <w:rsid w:val="0074311E"/>
    <w:rsid w:val="0075662D"/>
    <w:rsid w:val="00774F9A"/>
    <w:rsid w:val="007B28C9"/>
    <w:rsid w:val="007B57F7"/>
    <w:rsid w:val="007D1D99"/>
    <w:rsid w:val="007D7504"/>
    <w:rsid w:val="007E1E4A"/>
    <w:rsid w:val="007F1136"/>
    <w:rsid w:val="0081758B"/>
    <w:rsid w:val="00836F64"/>
    <w:rsid w:val="00843683"/>
    <w:rsid w:val="0084707E"/>
    <w:rsid w:val="008564AD"/>
    <w:rsid w:val="00865C08"/>
    <w:rsid w:val="00875382"/>
    <w:rsid w:val="008B0535"/>
    <w:rsid w:val="00924350"/>
    <w:rsid w:val="00945F05"/>
    <w:rsid w:val="00946518"/>
    <w:rsid w:val="00967C02"/>
    <w:rsid w:val="0097672F"/>
    <w:rsid w:val="009810B8"/>
    <w:rsid w:val="009B44C7"/>
    <w:rsid w:val="009C123B"/>
    <w:rsid w:val="009C4930"/>
    <w:rsid w:val="009F7E4E"/>
    <w:rsid w:val="00A0180D"/>
    <w:rsid w:val="00A02B84"/>
    <w:rsid w:val="00A059F4"/>
    <w:rsid w:val="00A30350"/>
    <w:rsid w:val="00A3400E"/>
    <w:rsid w:val="00A5406C"/>
    <w:rsid w:val="00A63C56"/>
    <w:rsid w:val="00AA77FE"/>
    <w:rsid w:val="00AC123D"/>
    <w:rsid w:val="00AC31BD"/>
    <w:rsid w:val="00AD17C6"/>
    <w:rsid w:val="00AE1A48"/>
    <w:rsid w:val="00AF2E9C"/>
    <w:rsid w:val="00B31EBF"/>
    <w:rsid w:val="00B5357F"/>
    <w:rsid w:val="00B64A42"/>
    <w:rsid w:val="00B968E6"/>
    <w:rsid w:val="00BA32D1"/>
    <w:rsid w:val="00BB5A01"/>
    <w:rsid w:val="00BF202A"/>
    <w:rsid w:val="00BF4B75"/>
    <w:rsid w:val="00C15086"/>
    <w:rsid w:val="00C21023"/>
    <w:rsid w:val="00C22841"/>
    <w:rsid w:val="00C336E8"/>
    <w:rsid w:val="00C46B0F"/>
    <w:rsid w:val="00C7183A"/>
    <w:rsid w:val="00C87121"/>
    <w:rsid w:val="00C9210B"/>
    <w:rsid w:val="00CA4E90"/>
    <w:rsid w:val="00CB4442"/>
    <w:rsid w:val="00CB4BFC"/>
    <w:rsid w:val="00CD59E8"/>
    <w:rsid w:val="00D01ADC"/>
    <w:rsid w:val="00D1629B"/>
    <w:rsid w:val="00D509B8"/>
    <w:rsid w:val="00D61B12"/>
    <w:rsid w:val="00D76669"/>
    <w:rsid w:val="00D831F5"/>
    <w:rsid w:val="00D92808"/>
    <w:rsid w:val="00DA083A"/>
    <w:rsid w:val="00DB11C3"/>
    <w:rsid w:val="00DD758E"/>
    <w:rsid w:val="00DE5E21"/>
    <w:rsid w:val="00DE7564"/>
    <w:rsid w:val="00E14B2D"/>
    <w:rsid w:val="00E30CEC"/>
    <w:rsid w:val="00E611CE"/>
    <w:rsid w:val="00E76188"/>
    <w:rsid w:val="00EC2830"/>
    <w:rsid w:val="00ED254B"/>
    <w:rsid w:val="00EF0C25"/>
    <w:rsid w:val="00EF6B98"/>
    <w:rsid w:val="00F06559"/>
    <w:rsid w:val="00F31E8F"/>
    <w:rsid w:val="00F44F92"/>
    <w:rsid w:val="00F707E0"/>
    <w:rsid w:val="00F85731"/>
    <w:rsid w:val="00FD17B6"/>
    <w:rsid w:val="00FF2606"/>
    <w:rsid w:val="00FF3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05F2C"/>
  <w15:chartTrackingRefBased/>
  <w15:docId w15:val="{82503862-9256-42D7-B15A-885449D7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16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596"/>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DA3"/>
    <w:pPr>
      <w:tabs>
        <w:tab w:val="center" w:pos="4252"/>
        <w:tab w:val="right" w:pos="8504"/>
      </w:tabs>
      <w:snapToGrid w:val="0"/>
    </w:pPr>
  </w:style>
  <w:style w:type="character" w:customStyle="1" w:styleId="a5">
    <w:name w:val="ヘッダー (文字)"/>
    <w:basedOn w:val="a0"/>
    <w:link w:val="a4"/>
    <w:uiPriority w:val="99"/>
    <w:rsid w:val="00382DA3"/>
    <w:rPr>
      <w:rFonts w:ascii="ＭＳ 明朝" w:eastAsia="ＭＳ 明朝"/>
      <w:sz w:val="24"/>
    </w:rPr>
  </w:style>
  <w:style w:type="paragraph" w:styleId="a6">
    <w:name w:val="footer"/>
    <w:basedOn w:val="a"/>
    <w:link w:val="a7"/>
    <w:uiPriority w:val="99"/>
    <w:unhideWhenUsed/>
    <w:rsid w:val="00382DA3"/>
    <w:pPr>
      <w:tabs>
        <w:tab w:val="center" w:pos="4252"/>
        <w:tab w:val="right" w:pos="8504"/>
      </w:tabs>
      <w:snapToGrid w:val="0"/>
    </w:pPr>
  </w:style>
  <w:style w:type="character" w:customStyle="1" w:styleId="a7">
    <w:name w:val="フッター (文字)"/>
    <w:basedOn w:val="a0"/>
    <w:link w:val="a6"/>
    <w:uiPriority w:val="99"/>
    <w:rsid w:val="00382DA3"/>
    <w:rPr>
      <w:rFonts w:ascii="ＭＳ 明朝" w:eastAsia="ＭＳ 明朝"/>
      <w:sz w:val="24"/>
    </w:rPr>
  </w:style>
  <w:style w:type="paragraph" w:styleId="a8">
    <w:name w:val="List Paragraph"/>
    <w:basedOn w:val="a"/>
    <w:uiPriority w:val="34"/>
    <w:qFormat/>
    <w:rsid w:val="00AC31BD"/>
    <w:pPr>
      <w:ind w:leftChars="400" w:left="840"/>
    </w:pPr>
  </w:style>
  <w:style w:type="character" w:styleId="a9">
    <w:name w:val="line number"/>
    <w:basedOn w:val="a0"/>
    <w:uiPriority w:val="99"/>
    <w:semiHidden/>
    <w:unhideWhenUsed/>
    <w:rsid w:val="0077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2F0D3-D58D-4848-BD27-1FFA9DD5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583</Words>
  <Characters>3326</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