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FF2118">
        <w:rPr>
          <w:rFonts w:ascii="ＭＳ 明朝" w:hAnsi="ＭＳ 明朝" w:hint="eastAsia"/>
        </w:rPr>
        <w:t xml:space="preserve">令和　</w:t>
      </w:r>
      <w:bookmarkStart w:id="0" w:name="_GoBack"/>
      <w:bookmarkEnd w:id="0"/>
      <w:r>
        <w:rPr>
          <w:rFonts w:ascii="ＭＳ 明朝" w:hAnsi="ＭＳ 明朝" w:hint="eastAsia"/>
        </w:rPr>
        <w:t xml:space="preserve">　年　　月　　日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銚子市教育委員会教育長　様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住所</w:t>
      </w: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氏名　　　　　　　　　　印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</w:p>
    <w:p w:rsidR="006F279A" w:rsidRDefault="004179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埋蔵文化財の取扱いについて（確認</w:t>
      </w:r>
      <w:r w:rsidR="006F279A">
        <w:rPr>
          <w:rFonts w:ascii="ＭＳ 明朝" w:hAnsi="ＭＳ 明朝" w:hint="eastAsia"/>
        </w:rPr>
        <w:t>）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今般、下記のとおり開発を計画しておりますが、区域内の埋蔵文化財の取扱いについて、</w:t>
      </w:r>
      <w:r w:rsidR="00417935">
        <w:rPr>
          <w:rFonts w:ascii="ＭＳ 明朝" w:hAnsi="ＭＳ 明朝" w:hint="eastAsia"/>
        </w:rPr>
        <w:t>確認</w:t>
      </w:r>
      <w:r>
        <w:rPr>
          <w:rFonts w:ascii="ＭＳ 明朝" w:hAnsi="ＭＳ 明朝" w:hint="eastAsia"/>
        </w:rPr>
        <w:t>します。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１．開発目的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２．開発区域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３．開発面積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４．工事期間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>５．連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絡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先　　住所</w:t>
      </w: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電話</w:t>
      </w: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eastAsia="Times New Roman" w:cs="Times New Roman"/>
        </w:rPr>
        <w:t>FAX</w:t>
      </w: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担当者</w:t>
      </w:r>
    </w:p>
    <w:p w:rsidR="006F279A" w:rsidRDefault="006F279A">
      <w:pPr>
        <w:pStyle w:val="a3"/>
        <w:rPr>
          <w:spacing w:val="0"/>
        </w:rPr>
      </w:pP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（別添図面）　（１）位置図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>25,000</w:t>
      </w:r>
      <w:r>
        <w:rPr>
          <w:rFonts w:ascii="ＭＳ 明朝" w:hAnsi="ＭＳ 明朝" w:hint="eastAsia"/>
        </w:rPr>
        <w:t>分の１（事業予定地を示す）</w:t>
      </w:r>
    </w:p>
    <w:p w:rsidR="006F279A" w:rsidRDefault="006F27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（２）地形図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</w:rPr>
        <w:t>2,500</w:t>
      </w:r>
      <w:r>
        <w:rPr>
          <w:rFonts w:ascii="ＭＳ 明朝" w:hAnsi="ＭＳ 明朝" w:hint="eastAsia"/>
        </w:rPr>
        <w:t>分の１（事業予定範囲を示す）</w:t>
      </w:r>
    </w:p>
    <w:p w:rsidR="006F279A" w:rsidRDefault="006F279A" w:rsidP="003749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6F279A" w:rsidRDefault="006F279A">
      <w:pPr>
        <w:pStyle w:val="a3"/>
        <w:rPr>
          <w:spacing w:val="0"/>
        </w:rPr>
      </w:pPr>
    </w:p>
    <w:sectPr w:rsidR="006F279A" w:rsidSect="006F279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AC" w:rsidRDefault="00F925AC" w:rsidP="00B843F1">
      <w:r>
        <w:separator/>
      </w:r>
    </w:p>
  </w:endnote>
  <w:endnote w:type="continuationSeparator" w:id="0">
    <w:p w:rsidR="00F925AC" w:rsidRDefault="00F925AC" w:rsidP="00B8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AC" w:rsidRDefault="00F925AC" w:rsidP="00B843F1">
      <w:r>
        <w:separator/>
      </w:r>
    </w:p>
  </w:footnote>
  <w:footnote w:type="continuationSeparator" w:id="0">
    <w:p w:rsidR="00F925AC" w:rsidRDefault="00F925AC" w:rsidP="00B8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79A"/>
    <w:rsid w:val="00171FBF"/>
    <w:rsid w:val="00374921"/>
    <w:rsid w:val="00417935"/>
    <w:rsid w:val="006F279A"/>
    <w:rsid w:val="00B843F1"/>
    <w:rsid w:val="00F925AC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2A2BD"/>
  <w15:docId w15:val="{967FCA12-A681-4CBA-A53E-9D262E70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F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1FB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4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3F1"/>
  </w:style>
  <w:style w:type="paragraph" w:styleId="a6">
    <w:name w:val="footer"/>
    <w:basedOn w:val="a"/>
    <w:link w:val="a7"/>
    <w:uiPriority w:val="99"/>
    <w:unhideWhenUsed/>
    <w:rsid w:val="00B84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