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FF2118">
        <w:rPr>
          <w:rFonts w:ascii="ＭＳ 明朝" w:hAnsi="ＭＳ 明朝" w:hint="eastAsia"/>
        </w:rPr>
        <w:t xml:space="preserve">令和　</w:t>
      </w:r>
      <w:bookmarkStart w:id="0" w:name="_GoBack"/>
      <w:bookmarkEnd w:id="0"/>
      <w:r>
        <w:rPr>
          <w:rFonts w:ascii="ＭＳ 明朝" w:hAnsi="ＭＳ 明朝" w:hint="eastAsia"/>
        </w:rPr>
        <w:t xml:space="preserve">　年　　月　　日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銚子市教育委員会教育長　様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住所</w:t>
      </w: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氏名　　　　　　　　　　印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41793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埋蔵文化財の取扱いについて（確認</w:t>
      </w:r>
      <w:r w:rsidR="006F279A">
        <w:rPr>
          <w:rFonts w:ascii="ＭＳ 明朝" w:hAnsi="ＭＳ 明朝" w:hint="eastAsia"/>
        </w:rPr>
        <w:t>）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今般、下記のとおり開発を計画しておりますが、区域内の埋蔵文化財の取扱いについて、</w:t>
      </w:r>
      <w:r w:rsidR="00417935">
        <w:rPr>
          <w:rFonts w:ascii="ＭＳ 明朝" w:hAnsi="ＭＳ 明朝" w:hint="eastAsia"/>
        </w:rPr>
        <w:t>確認</w:t>
      </w:r>
      <w:r>
        <w:rPr>
          <w:rFonts w:ascii="ＭＳ 明朝" w:hAnsi="ＭＳ 明朝" w:hint="eastAsia"/>
        </w:rPr>
        <w:t>します。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１．開発目的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２．開発区域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３．開発面積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４．工事期間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５．連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絡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先　　住所</w:t>
      </w: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電話</w:t>
      </w: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eastAsia="Times New Roman" w:cs="Times New Roman"/>
        </w:rPr>
        <w:t>FAX</w:t>
      </w: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担当者</w:t>
      </w:r>
    </w:p>
    <w:p w:rsidR="006F279A" w:rsidRDefault="006F279A">
      <w:pPr>
        <w:pStyle w:val="a3"/>
        <w:rPr>
          <w:spacing w:val="0"/>
        </w:rPr>
      </w:pP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（別添図面）　（１）位置図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</w:rPr>
        <w:t>25,000</w:t>
      </w:r>
      <w:r>
        <w:rPr>
          <w:rFonts w:ascii="ＭＳ 明朝" w:hAnsi="ＭＳ 明朝" w:hint="eastAsia"/>
        </w:rPr>
        <w:t>分の１（事業予定地を示す）</w:t>
      </w:r>
    </w:p>
    <w:p w:rsidR="006F279A" w:rsidRDefault="006F27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（２）地形図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2,500</w:t>
      </w:r>
      <w:r>
        <w:rPr>
          <w:rFonts w:ascii="ＭＳ 明朝" w:hAnsi="ＭＳ 明朝" w:hint="eastAsia"/>
        </w:rPr>
        <w:t>分の１（事業予定範囲を示す）</w:t>
      </w:r>
    </w:p>
    <w:p w:rsidR="006F279A" w:rsidRDefault="006F279A" w:rsidP="003749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6F279A" w:rsidRDefault="006F279A">
      <w:pPr>
        <w:pStyle w:val="a3"/>
        <w:rPr>
          <w:spacing w:val="0"/>
        </w:rPr>
      </w:pPr>
    </w:p>
    <w:sectPr w:rsidR="006F279A" w:rsidSect="006F279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AC" w:rsidRDefault="00F925AC" w:rsidP="00B843F1">
      <w:r>
        <w:separator/>
      </w:r>
    </w:p>
  </w:endnote>
  <w:endnote w:type="continuationSeparator" w:id="0">
    <w:p w:rsidR="00F925AC" w:rsidRDefault="00F925AC" w:rsidP="00B8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AC" w:rsidRDefault="00F925AC" w:rsidP="00B843F1">
      <w:r>
        <w:separator/>
      </w:r>
    </w:p>
  </w:footnote>
  <w:footnote w:type="continuationSeparator" w:id="0">
    <w:p w:rsidR="00F925AC" w:rsidRDefault="00F925AC" w:rsidP="00B8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79A"/>
    <w:rsid w:val="00171FBF"/>
    <w:rsid w:val="00374921"/>
    <w:rsid w:val="00417935"/>
    <w:rsid w:val="006F279A"/>
    <w:rsid w:val="00B843F1"/>
    <w:rsid w:val="00F925AC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2A2BD"/>
  <w15:docId w15:val="{967FCA12-A681-4CBA-A53E-9D262E70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F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FB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4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3F1"/>
  </w:style>
  <w:style w:type="paragraph" w:styleId="a6">
    <w:name w:val="footer"/>
    <w:basedOn w:val="a"/>
    <w:link w:val="a7"/>
    <w:uiPriority w:val="99"/>
    <w:unhideWhenUsed/>
    <w:rsid w:val="00B84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DocSecurity>0</DocSecurity>
  <Lines>2</Lines>
  <Paragraphs>1</Paragraphs>
  <ScaleCrop>false</ScaleCrop>
  <LinksUpToDate>false</LinksUpToDate>
  <CharactersWithSpaces>368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